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2" w:lineRule="exact"/>
        <w:ind w:left="5999" w:right="6621"/>
        <w:jc w:val="center"/>
        <w:rPr>
          <w:rFonts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eastAsia="zh-CN"/>
        </w:rPr>
        <w:t>宜阳县</w:t>
      </w:r>
      <w:r>
        <w:rPr>
          <w:rFonts w:ascii="方正小标宋简体" w:hAnsi="方正小标宋简体" w:eastAsia="方正小标宋简体" w:cs="方正小标宋简体"/>
        </w:rPr>
        <w:t>社会救助领域基层政务公开标准目录</w:t>
      </w:r>
    </w:p>
    <w:bookmarkEnd w:id="0"/>
    <w:p>
      <w:pPr>
        <w:pStyle w:val="2"/>
        <w:spacing w:before="8"/>
        <w:rPr>
          <w:sz w:val="23"/>
        </w:r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51"/>
        <w:gridCol w:w="992"/>
        <w:gridCol w:w="3327"/>
        <w:gridCol w:w="3477"/>
        <w:gridCol w:w="1984"/>
        <w:gridCol w:w="1701"/>
        <w:gridCol w:w="2175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</w:tcPr>
          <w:p>
            <w:pPr>
              <w:pStyle w:val="7"/>
              <w:spacing w:before="14"/>
              <w:rPr>
                <w:rFonts w:ascii="Arial Unicode MS"/>
                <w:sz w:val="29"/>
              </w:rPr>
            </w:pPr>
          </w:p>
          <w:p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43" w:type="dxa"/>
            <w:gridSpan w:val="2"/>
          </w:tcPr>
          <w:p>
            <w:pPr>
              <w:pStyle w:val="7"/>
              <w:spacing w:before="152"/>
              <w:ind w:left="439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327" w:type="dxa"/>
            <w:vMerge w:val="restart"/>
          </w:tcPr>
          <w:p>
            <w:pPr>
              <w:pStyle w:val="7"/>
              <w:spacing w:before="14"/>
              <w:rPr>
                <w:rFonts w:ascii="Arial Unicode MS"/>
                <w:sz w:val="29"/>
              </w:rPr>
            </w:pPr>
          </w:p>
          <w:p>
            <w:pPr>
              <w:pStyle w:val="7"/>
              <w:ind w:left="701"/>
              <w:rPr>
                <w:sz w:val="24"/>
              </w:rPr>
            </w:pPr>
            <w:r>
              <w:rPr>
                <w:sz w:val="24"/>
              </w:rPr>
              <w:t>公开内容（要素）</w:t>
            </w:r>
          </w:p>
        </w:tc>
        <w:tc>
          <w:tcPr>
            <w:tcW w:w="3477" w:type="dxa"/>
            <w:vMerge w:val="restart"/>
          </w:tcPr>
          <w:p>
            <w:pPr>
              <w:pStyle w:val="7"/>
              <w:spacing w:before="14"/>
              <w:rPr>
                <w:rFonts w:ascii="Arial Unicode MS"/>
                <w:sz w:val="29"/>
              </w:rPr>
            </w:pPr>
          </w:p>
          <w:p>
            <w:pPr>
              <w:pStyle w:val="7"/>
              <w:ind w:left="1237" w:right="1224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84" w:type="dxa"/>
            <w:vMerge w:val="restart"/>
          </w:tcPr>
          <w:p>
            <w:pPr>
              <w:pStyle w:val="7"/>
              <w:spacing w:before="14"/>
              <w:rPr>
                <w:rFonts w:ascii="Arial Unicode MS"/>
                <w:sz w:val="29"/>
              </w:rPr>
            </w:pPr>
          </w:p>
          <w:p>
            <w:pPr>
              <w:pStyle w:val="7"/>
              <w:ind w:left="51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701" w:type="dxa"/>
            <w:vMerge w:val="restart"/>
          </w:tcPr>
          <w:p>
            <w:pPr>
              <w:pStyle w:val="7"/>
              <w:spacing w:before="14"/>
              <w:rPr>
                <w:rFonts w:ascii="Arial Unicode MS"/>
                <w:sz w:val="29"/>
              </w:rPr>
            </w:pPr>
          </w:p>
          <w:p>
            <w:pPr>
              <w:pStyle w:val="7"/>
              <w:ind w:left="368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2175" w:type="dxa"/>
            <w:vMerge w:val="restart"/>
          </w:tcPr>
          <w:p>
            <w:pPr>
              <w:pStyle w:val="7"/>
              <w:spacing w:before="14"/>
              <w:rPr>
                <w:rFonts w:ascii="Arial Unicode MS"/>
                <w:sz w:val="29"/>
              </w:rPr>
            </w:pPr>
          </w:p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52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52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2382" w:type="dxa"/>
            <w:gridSpan w:val="3"/>
          </w:tcPr>
          <w:p>
            <w:pPr>
              <w:pStyle w:val="7"/>
              <w:spacing w:before="152"/>
              <w:ind w:left="711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7"/>
              <w:spacing w:before="2" w:line="360" w:lineRule="exact"/>
              <w:ind w:left="185" w:right="168"/>
              <w:rPr>
                <w:sz w:val="24"/>
              </w:rPr>
            </w:pPr>
            <w:r>
              <w:rPr>
                <w:sz w:val="24"/>
              </w:rPr>
              <w:t>一级事项</w:t>
            </w:r>
          </w:p>
        </w:tc>
        <w:tc>
          <w:tcPr>
            <w:tcW w:w="992" w:type="dxa"/>
          </w:tcPr>
          <w:p>
            <w:pPr>
              <w:pStyle w:val="7"/>
              <w:spacing w:before="2" w:line="360" w:lineRule="exact"/>
              <w:ind w:left="255" w:right="239"/>
              <w:rPr>
                <w:sz w:val="24"/>
              </w:rPr>
            </w:pPr>
            <w:r>
              <w:rPr>
                <w:sz w:val="24"/>
              </w:rPr>
              <w:t>二级事项</w:t>
            </w:r>
          </w:p>
        </w:tc>
        <w:tc>
          <w:tcPr>
            <w:tcW w:w="3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2" w:line="360" w:lineRule="exact"/>
              <w:ind w:left="157" w:right="139" w:firstLine="120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7"/>
              <w:spacing w:before="2" w:line="360" w:lineRule="exact"/>
              <w:ind w:left="155" w:right="141"/>
              <w:rPr>
                <w:sz w:val="24"/>
              </w:rPr>
            </w:pPr>
            <w:r>
              <w:rPr>
                <w:sz w:val="24"/>
              </w:rPr>
              <w:t>特定群体</w:t>
            </w:r>
          </w:p>
        </w:tc>
        <w:tc>
          <w:tcPr>
            <w:tcW w:w="794" w:type="dxa"/>
          </w:tcPr>
          <w:p>
            <w:pPr>
              <w:pStyle w:val="7"/>
              <w:spacing w:before="3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2" w:line="360" w:lineRule="exact"/>
              <w:ind w:left="156" w:right="140" w:firstLine="120"/>
              <w:rPr>
                <w:sz w:val="24"/>
              </w:rPr>
            </w:pPr>
            <w:r>
              <w:rPr>
                <w:sz w:val="24"/>
              </w:rPr>
              <w:t>依申请</w:t>
            </w:r>
          </w:p>
        </w:tc>
        <w:tc>
          <w:tcPr>
            <w:tcW w:w="794" w:type="dxa"/>
          </w:tcPr>
          <w:p>
            <w:pPr>
              <w:pStyle w:val="7"/>
              <w:spacing w:before="3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794" w:type="dxa"/>
          </w:tcPr>
          <w:p>
            <w:pPr>
              <w:pStyle w:val="7"/>
              <w:spacing w:before="3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乡级</w:t>
            </w:r>
          </w:p>
        </w:tc>
        <w:tc>
          <w:tcPr>
            <w:tcW w:w="794" w:type="dxa"/>
          </w:tcPr>
          <w:p>
            <w:pPr>
              <w:pStyle w:val="7"/>
              <w:spacing w:before="3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3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vMerge w:val="restart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29"/>
              </w:rPr>
            </w:pPr>
          </w:p>
          <w:p>
            <w:pPr>
              <w:pStyle w:val="7"/>
              <w:spacing w:line="280" w:lineRule="auto"/>
              <w:ind w:left="185" w:right="168"/>
              <w:rPr>
                <w:sz w:val="24"/>
              </w:rPr>
            </w:pPr>
            <w:r>
              <w:rPr>
                <w:sz w:val="24"/>
              </w:rPr>
              <w:t>综合业务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 w:line="280" w:lineRule="auto"/>
              <w:ind w:left="135" w:right="119"/>
              <w:rPr>
                <w:sz w:val="24"/>
              </w:rPr>
            </w:pPr>
            <w:r>
              <w:rPr>
                <w:sz w:val="24"/>
              </w:rPr>
              <w:t>政策法规文件</w:t>
            </w:r>
          </w:p>
        </w:tc>
        <w:tc>
          <w:tcPr>
            <w:tcW w:w="3327" w:type="dxa"/>
          </w:tcPr>
          <w:p>
            <w:pPr>
              <w:pStyle w:val="7"/>
              <w:spacing w:before="10"/>
              <w:rPr>
                <w:rFonts w:ascii="Arial Unicode MS"/>
                <w:sz w:val="17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6"/>
              </w:tabs>
              <w:spacing w:before="0" w:after="0" w:line="280" w:lineRule="auto"/>
              <w:ind w:left="108" w:right="90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《社会救助暂行办法》</w:t>
            </w:r>
            <w:r>
              <w:rPr>
                <w:spacing w:val="9"/>
                <w:sz w:val="24"/>
              </w:rPr>
              <w:t>（</w:t>
            </w:r>
            <w:r>
              <w:rPr>
                <w:sz w:val="24"/>
              </w:rPr>
              <w:t>国</w:t>
            </w:r>
            <w:r>
              <w:rPr>
                <w:spacing w:val="-12"/>
                <w:sz w:val="24"/>
              </w:rPr>
              <w:t xml:space="preserve">务院令第 </w:t>
            </w:r>
            <w:r>
              <w:rPr>
                <w:sz w:val="24"/>
              </w:rPr>
              <w:t>649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8"/>
              </w:tabs>
              <w:spacing w:before="1" w:after="0" w:line="280" w:lineRule="auto"/>
              <w:ind w:left="108" w:right="93" w:firstLine="0"/>
              <w:jc w:val="left"/>
              <w:rPr>
                <w:sz w:val="24"/>
              </w:rPr>
            </w:pPr>
            <w:r>
              <w:rPr>
                <w:spacing w:val="16"/>
                <w:sz w:val="24"/>
              </w:rPr>
              <w:t>《河南省社会救助实施办</w:t>
            </w:r>
            <w:r>
              <w:rPr>
                <w:sz w:val="24"/>
              </w:rPr>
              <w:t>法》(豫政〔2014〕92</w:t>
            </w:r>
            <w:r>
              <w:rPr>
                <w:spacing w:val="-20"/>
                <w:sz w:val="24"/>
              </w:rPr>
              <w:t xml:space="preserve"> 号)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各地配套政策法规文件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5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80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《中华人民共和国政府信息公</w:t>
            </w:r>
            <w:r>
              <w:rPr>
                <w:spacing w:val="-30"/>
                <w:sz w:val="24"/>
              </w:rPr>
              <w:t>开条例》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中国人民共和国国务</w:t>
            </w:r>
            <w:r>
              <w:rPr>
                <w:spacing w:val="-15"/>
                <w:sz w:val="24"/>
              </w:rPr>
              <w:t xml:space="preserve">院令第 </w:t>
            </w:r>
            <w:r>
              <w:rPr>
                <w:sz w:val="24"/>
              </w:rPr>
              <w:t>711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5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</w:rPr>
              <w:t>级人民政府民政部门、镇人民政府（街道办事处）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34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49"/>
              </w:tabs>
              <w:spacing w:before="1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34"/>
              </w:rPr>
            </w:pPr>
          </w:p>
          <w:p>
            <w:pPr>
              <w:pStyle w:val="7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34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3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13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rFonts w:ascii="Arial Unicode MS"/>
                <w:sz w:val="34"/>
              </w:rPr>
            </w:pPr>
          </w:p>
          <w:p>
            <w:pPr>
              <w:pStyle w:val="7"/>
              <w:spacing w:line="280" w:lineRule="auto"/>
              <w:ind w:left="255" w:right="239"/>
              <w:rPr>
                <w:sz w:val="24"/>
              </w:rPr>
            </w:pPr>
            <w:r>
              <w:rPr>
                <w:sz w:val="24"/>
              </w:rPr>
              <w:t>监督检查</w:t>
            </w:r>
          </w:p>
        </w:tc>
        <w:tc>
          <w:tcPr>
            <w:tcW w:w="3327" w:type="dxa"/>
          </w:tcPr>
          <w:p>
            <w:pPr>
              <w:pStyle w:val="7"/>
              <w:spacing w:before="4"/>
              <w:rPr>
                <w:rFonts w:ascii="Arial Unicode MS"/>
                <w:sz w:val="34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社会救助信访通讯地址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社会救助投诉举报电话</w:t>
            </w:r>
          </w:p>
        </w:tc>
        <w:tc>
          <w:tcPr>
            <w:tcW w:w="3477" w:type="dxa"/>
          </w:tcPr>
          <w:p>
            <w:pPr>
              <w:pStyle w:val="7"/>
              <w:spacing w:before="15"/>
              <w:rPr>
                <w:rFonts w:ascii="Arial Unicode MS"/>
                <w:sz w:val="23"/>
              </w:rPr>
            </w:pPr>
          </w:p>
          <w:p>
            <w:pPr>
              <w:pStyle w:val="7"/>
              <w:spacing w:before="1" w:line="280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《中华人民共和国政府信息公</w:t>
            </w:r>
            <w:r>
              <w:rPr>
                <w:spacing w:val="-30"/>
                <w:sz w:val="24"/>
              </w:rPr>
              <w:t>开条例》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中国人民共和国国务</w:t>
            </w:r>
            <w:r>
              <w:rPr>
                <w:spacing w:val="-15"/>
                <w:sz w:val="24"/>
              </w:rPr>
              <w:t xml:space="preserve">院令第 </w:t>
            </w:r>
            <w:r>
              <w:rPr>
                <w:sz w:val="24"/>
              </w:rPr>
              <w:t>711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spacing w:before="15"/>
              <w:rPr>
                <w:rFonts w:ascii="Arial Unicode MS"/>
                <w:sz w:val="23"/>
              </w:rPr>
            </w:pPr>
          </w:p>
          <w:p>
            <w:pPr>
              <w:pStyle w:val="7"/>
              <w:spacing w:before="1"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spacing w:before="10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</w:rPr>
              <w:t>级人民政府民政部门、镇人民政府（街道办事处）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spacing w:before="15"/>
              <w:rPr>
                <w:rFonts w:ascii="Arial Unicode MS"/>
                <w:sz w:val="23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49"/>
              </w:tabs>
              <w:spacing w:before="1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49"/>
              </w:tabs>
              <w:spacing w:before="52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0"/>
              </w:rPr>
            </w:pPr>
          </w:p>
          <w:p>
            <w:pPr>
              <w:pStyle w:val="7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0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0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20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34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8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Merge w:val="restart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30"/>
              </w:rPr>
            </w:pPr>
          </w:p>
          <w:p>
            <w:pPr>
              <w:pStyle w:val="7"/>
              <w:spacing w:line="280" w:lineRule="auto"/>
              <w:ind w:left="185" w:right="168"/>
              <w:jc w:val="both"/>
              <w:rPr>
                <w:sz w:val="24"/>
              </w:rPr>
            </w:pPr>
            <w:r>
              <w:rPr>
                <w:sz w:val="24"/>
              </w:rPr>
              <w:t>最低生活保障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1"/>
              </w:rPr>
            </w:pPr>
          </w:p>
          <w:p>
            <w:pPr>
              <w:pStyle w:val="7"/>
              <w:spacing w:line="280" w:lineRule="auto"/>
              <w:ind w:left="135" w:right="119"/>
              <w:rPr>
                <w:sz w:val="24"/>
              </w:rPr>
            </w:pPr>
            <w:r>
              <w:rPr>
                <w:sz w:val="24"/>
              </w:rPr>
              <w:t>政策法规文件</w:t>
            </w:r>
          </w:p>
        </w:tc>
        <w:tc>
          <w:tcPr>
            <w:tcW w:w="3327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350"/>
              </w:tabs>
              <w:spacing w:before="186" w:after="0" w:line="280" w:lineRule="auto"/>
              <w:ind w:left="108" w:right="-44" w:firstLine="0"/>
              <w:jc w:val="left"/>
              <w:rPr>
                <w:sz w:val="24"/>
              </w:rPr>
            </w:pPr>
            <w:r>
              <w:rPr>
                <w:sz w:val="24"/>
              </w:rPr>
              <w:t>《国务院关于进一步加强和</w:t>
            </w:r>
            <w:r>
              <w:rPr>
                <w:spacing w:val="-13"/>
                <w:sz w:val="24"/>
              </w:rPr>
              <w:t>改进最低生活保障工作的意见》</w:t>
            </w:r>
          </w:p>
          <w:p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spacing w:val="-22"/>
                <w:sz w:val="24"/>
              </w:rPr>
              <w:t>（</w:t>
            </w:r>
            <w:r>
              <w:rPr>
                <w:spacing w:val="-23"/>
                <w:sz w:val="24"/>
              </w:rPr>
              <w:t>国发〔</w:t>
            </w:r>
            <w:r>
              <w:rPr>
                <w:spacing w:val="-12"/>
                <w:sz w:val="24"/>
              </w:rPr>
              <w:t>2012</w:t>
            </w:r>
            <w:r>
              <w:rPr>
                <w:spacing w:val="-24"/>
                <w:sz w:val="24"/>
              </w:rPr>
              <w:t>〕</w:t>
            </w:r>
            <w:r>
              <w:rPr>
                <w:spacing w:val="-4"/>
                <w:sz w:val="24"/>
              </w:rPr>
              <w:t>45</w:t>
            </w:r>
            <w:r>
              <w:rPr>
                <w:spacing w:val="-51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50"/>
              </w:tabs>
              <w:spacing w:before="52" w:after="0" w:line="280" w:lineRule="auto"/>
              <w:ind w:left="108" w:right="8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《最低生活保障审核审批办</w:t>
            </w:r>
            <w:r>
              <w:rPr>
                <w:spacing w:val="-34"/>
                <w:sz w:val="24"/>
              </w:rPr>
              <w:t>法</w:t>
            </w:r>
            <w:r>
              <w:rPr>
                <w:sz w:val="24"/>
              </w:rPr>
              <w:t>（试行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-154"/>
                <w:sz w:val="24"/>
              </w:rPr>
              <w:t>》</w:t>
            </w:r>
            <w:r>
              <w:rPr>
                <w:sz w:val="24"/>
              </w:rPr>
              <w:t>（</w:t>
            </w:r>
            <w:r>
              <w:rPr>
                <w:spacing w:val="-11"/>
                <w:sz w:val="24"/>
              </w:rPr>
              <w:t>民发〔</w:t>
            </w:r>
            <w:r>
              <w:rPr>
                <w:sz w:val="24"/>
              </w:rPr>
              <w:t>2012</w:t>
            </w:r>
            <w:r>
              <w:rPr>
                <w:spacing w:val="-32"/>
                <w:sz w:val="24"/>
              </w:rPr>
              <w:t>〕</w:t>
            </w:r>
            <w:r>
              <w:rPr>
                <w:spacing w:val="-5"/>
                <w:sz w:val="24"/>
              </w:rPr>
              <w:t xml:space="preserve">220 </w:t>
            </w:r>
            <w:r>
              <w:rPr>
                <w:sz w:val="24"/>
              </w:rPr>
              <w:t>号）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50"/>
              </w:tabs>
              <w:spacing w:before="1" w:after="0" w:line="280" w:lineRule="auto"/>
              <w:ind w:left="108" w:right="-29" w:firstLine="0"/>
              <w:jc w:val="left"/>
              <w:rPr>
                <w:sz w:val="24"/>
              </w:rPr>
            </w:pPr>
            <w:r>
              <w:rPr>
                <w:sz w:val="24"/>
              </w:rPr>
              <w:t>《河南省人民政府关于进一</w:t>
            </w:r>
            <w:r>
              <w:rPr>
                <w:spacing w:val="17"/>
                <w:sz w:val="24"/>
              </w:rPr>
              <w:t>步做好城乡居民最低生活保障工作的意见</w:t>
            </w:r>
            <w:r>
              <w:rPr>
                <w:spacing w:val="-125"/>
                <w:sz w:val="24"/>
              </w:rPr>
              <w:t>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豫政〔</w:t>
            </w:r>
            <w:r>
              <w:rPr>
                <w:sz w:val="24"/>
              </w:rPr>
              <w:t>2013</w:t>
            </w:r>
            <w:r>
              <w:rPr>
                <w:spacing w:val="-17"/>
                <w:sz w:val="24"/>
              </w:rPr>
              <w:t>〕</w:t>
            </w:r>
            <w:r>
              <w:rPr>
                <w:sz w:val="24"/>
              </w:rPr>
              <w:t>51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50"/>
              </w:tabs>
              <w:spacing w:before="1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各地配套政策法规文件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1"/>
              </w:rPr>
            </w:pPr>
          </w:p>
          <w:p>
            <w:pPr>
              <w:pStyle w:val="7"/>
              <w:spacing w:before="1" w:line="280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《中华人民共和国政府信息公</w:t>
            </w:r>
            <w:r>
              <w:rPr>
                <w:spacing w:val="-30"/>
                <w:sz w:val="24"/>
              </w:rPr>
              <w:t>开条例》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中国人民共和国国务</w:t>
            </w:r>
            <w:r>
              <w:rPr>
                <w:spacing w:val="-15"/>
                <w:sz w:val="24"/>
              </w:rPr>
              <w:t xml:space="preserve">院令第 </w:t>
            </w:r>
            <w:r>
              <w:rPr>
                <w:sz w:val="24"/>
              </w:rPr>
              <w:t>711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1"/>
              </w:rPr>
            </w:pPr>
          </w:p>
          <w:p>
            <w:pPr>
              <w:pStyle w:val="7"/>
              <w:spacing w:before="1"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35"/>
              </w:rPr>
            </w:pPr>
          </w:p>
          <w:p>
            <w:pPr>
              <w:pStyle w:val="7"/>
              <w:spacing w:before="1"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</w:rPr>
              <w:t>级人民政府民政部门、镇人民政府（街道办事处）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8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8"/>
              </w:rPr>
            </w:pPr>
          </w:p>
          <w:p>
            <w:pPr>
              <w:pStyle w:val="7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8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8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8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5"/>
              </w:rPr>
            </w:pPr>
          </w:p>
          <w:p>
            <w:pPr>
              <w:pStyle w:val="7"/>
              <w:spacing w:line="280" w:lineRule="auto"/>
              <w:ind w:left="255" w:right="239"/>
              <w:rPr>
                <w:sz w:val="24"/>
              </w:rPr>
            </w:pPr>
            <w:r>
              <w:rPr>
                <w:sz w:val="24"/>
              </w:rPr>
              <w:t>办事指南</w:t>
            </w:r>
          </w:p>
        </w:tc>
        <w:tc>
          <w:tcPr>
            <w:tcW w:w="3327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199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办理事项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办理条件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最低生活保障标准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申请材料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办理时间、地点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28"/>
              </w:rPr>
            </w:pPr>
          </w:p>
          <w:p>
            <w:pPr>
              <w:pStyle w:val="7"/>
              <w:spacing w:before="1" w:line="280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《中华人民共和国政府信息公</w:t>
            </w:r>
            <w:r>
              <w:rPr>
                <w:spacing w:val="-30"/>
                <w:sz w:val="24"/>
              </w:rPr>
              <w:t>开条例》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中国人民共和国国务</w:t>
            </w:r>
            <w:r>
              <w:rPr>
                <w:spacing w:val="-15"/>
                <w:sz w:val="24"/>
              </w:rPr>
              <w:t xml:space="preserve">院令第 </w:t>
            </w:r>
            <w:r>
              <w:rPr>
                <w:sz w:val="24"/>
              </w:rPr>
              <w:t>711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28"/>
              </w:rPr>
            </w:pPr>
          </w:p>
          <w:p>
            <w:pPr>
              <w:pStyle w:val="7"/>
              <w:spacing w:before="1"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</w:rPr>
              <w:t>级人民政府民政部门、镇人民政府（街道办事处）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28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49"/>
              </w:tabs>
              <w:spacing w:before="1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49"/>
              </w:tabs>
              <w:spacing w:before="52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7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23760" w:h="16790" w:orient="landscape"/>
          <w:pgMar w:top="1560" w:right="1060" w:bottom="280" w:left="1680" w:header="720" w:footer="720" w:gutter="0"/>
        </w:sect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51"/>
        <w:gridCol w:w="992"/>
        <w:gridCol w:w="3327"/>
        <w:gridCol w:w="3477"/>
        <w:gridCol w:w="1984"/>
        <w:gridCol w:w="1701"/>
        <w:gridCol w:w="2175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43" w:type="dxa"/>
            <w:gridSpan w:val="2"/>
          </w:tcPr>
          <w:p>
            <w:pPr>
              <w:pStyle w:val="7"/>
              <w:spacing w:before="149"/>
              <w:ind w:left="439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327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701"/>
              <w:rPr>
                <w:sz w:val="24"/>
              </w:rPr>
            </w:pPr>
            <w:r>
              <w:rPr>
                <w:sz w:val="24"/>
              </w:rPr>
              <w:t>公开内容（要素）</w:t>
            </w:r>
          </w:p>
        </w:tc>
        <w:tc>
          <w:tcPr>
            <w:tcW w:w="3477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1237" w:right="1224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84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51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701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368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2175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2382" w:type="dxa"/>
            <w:gridSpan w:val="3"/>
          </w:tcPr>
          <w:p>
            <w:pPr>
              <w:pStyle w:val="7"/>
              <w:spacing w:before="149"/>
              <w:ind w:left="711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7"/>
              <w:spacing w:before="47"/>
              <w:ind w:left="18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2" w:line="293" w:lineRule="exact"/>
              <w:ind w:left="185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992" w:type="dxa"/>
          </w:tcPr>
          <w:p>
            <w:pPr>
              <w:pStyle w:val="7"/>
              <w:spacing w:before="47"/>
              <w:ind w:left="25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2" w:line="293" w:lineRule="exact"/>
              <w:ind w:left="255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</w:p>
          <w:p>
            <w:pPr>
              <w:pStyle w:val="7"/>
              <w:spacing w:before="52" w:line="293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55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2" w:line="293" w:lineRule="exact"/>
              <w:ind w:left="155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</w:p>
          <w:p>
            <w:pPr>
              <w:pStyle w:val="7"/>
              <w:spacing w:before="52" w:line="293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乡级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5"/>
              </w:rPr>
            </w:pPr>
          </w:p>
          <w:p>
            <w:pPr>
              <w:pStyle w:val="7"/>
              <w:spacing w:line="280" w:lineRule="auto"/>
              <w:ind w:left="135" w:right="119"/>
              <w:rPr>
                <w:sz w:val="24"/>
              </w:rPr>
            </w:pPr>
            <w:r>
              <w:rPr>
                <w:sz w:val="24"/>
              </w:rPr>
              <w:t>审核审批信息</w:t>
            </w:r>
          </w:p>
        </w:tc>
        <w:tc>
          <w:tcPr>
            <w:tcW w:w="332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18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镇级：辖区内各村的对象人</w:t>
            </w:r>
            <w:r>
              <w:rPr>
                <w:sz w:val="24"/>
              </w:rPr>
              <w:t>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村级：户主姓名、保障人口</w:t>
            </w:r>
            <w:r>
              <w:rPr>
                <w:spacing w:val="-4"/>
                <w:sz w:val="24"/>
              </w:rPr>
              <w:t>数、保障金额、致困原因、纳</w:t>
            </w:r>
            <w:r>
              <w:rPr>
                <w:sz w:val="24"/>
              </w:rPr>
              <w:t>入时间、其它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9"/>
              </w:rPr>
            </w:pPr>
          </w:p>
          <w:p>
            <w:pPr>
              <w:pStyle w:val="7"/>
              <w:spacing w:line="280" w:lineRule="auto"/>
              <w:ind w:left="108" w:right="-29"/>
              <w:rPr>
                <w:sz w:val="24"/>
              </w:rPr>
            </w:pPr>
            <w:r>
              <w:rPr>
                <w:spacing w:val="10"/>
                <w:sz w:val="24"/>
              </w:rPr>
              <w:t>《国务院关于进一步加强和改</w:t>
            </w:r>
            <w:r>
              <w:rPr>
                <w:spacing w:val="18"/>
                <w:sz w:val="24"/>
              </w:rPr>
              <w:t>进最低生活保障工作的意见》</w:t>
            </w:r>
          </w:p>
          <w:p>
            <w:pPr>
              <w:pStyle w:val="7"/>
              <w:spacing w:before="1" w:line="280" w:lineRule="auto"/>
              <w:ind w:left="108" w:right="822"/>
              <w:rPr>
                <w:sz w:val="24"/>
              </w:rPr>
            </w:pPr>
            <w:r>
              <w:rPr>
                <w:sz w:val="24"/>
              </w:rPr>
              <w:t>（国发〔2012〕45 号） 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15"/>
              </w:rPr>
            </w:pPr>
          </w:p>
          <w:p>
            <w:pPr>
              <w:pStyle w:val="7"/>
              <w:spacing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9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乡</w:t>
            </w:r>
            <w:r>
              <w:rPr>
                <w:sz w:val="24"/>
              </w:rPr>
              <w:t>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49"/>
              </w:tabs>
              <w:spacing w:before="53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13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9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0"/>
                <w:highlight w:val="none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6</w:t>
            </w:r>
          </w:p>
        </w:tc>
        <w:tc>
          <w:tcPr>
            <w:tcW w:w="851" w:type="dxa"/>
            <w:vMerge w:val="restart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1"/>
              <w:rPr>
                <w:rFonts w:ascii="Arial Unicode MS"/>
                <w:sz w:val="17"/>
                <w:highlight w:val="none"/>
              </w:rPr>
            </w:pPr>
          </w:p>
          <w:p>
            <w:pPr>
              <w:pStyle w:val="7"/>
              <w:ind w:left="108"/>
              <w:rPr>
                <w:sz w:val="24"/>
                <w:highlight w:val="none"/>
              </w:rPr>
            </w:pPr>
            <w:r>
              <w:rPr>
                <w:spacing w:val="12"/>
                <w:sz w:val="24"/>
                <w:highlight w:val="none"/>
              </w:rPr>
              <w:t>特 困</w:t>
            </w:r>
          </w:p>
          <w:p>
            <w:pPr>
              <w:pStyle w:val="7"/>
              <w:spacing w:before="53"/>
              <w:ind w:left="108"/>
              <w:rPr>
                <w:sz w:val="24"/>
                <w:highlight w:val="none"/>
              </w:rPr>
            </w:pPr>
            <w:r>
              <w:rPr>
                <w:spacing w:val="12"/>
                <w:sz w:val="24"/>
                <w:highlight w:val="none"/>
              </w:rPr>
              <w:t>人 员</w:t>
            </w:r>
          </w:p>
          <w:p>
            <w:pPr>
              <w:pStyle w:val="7"/>
              <w:spacing w:before="52" w:line="280" w:lineRule="auto"/>
              <w:ind w:left="108" w:right="8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救 助供养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0"/>
                <w:highlight w:val="none"/>
              </w:rPr>
            </w:pPr>
          </w:p>
          <w:p>
            <w:pPr>
              <w:pStyle w:val="7"/>
              <w:spacing w:before="1" w:line="280" w:lineRule="auto"/>
              <w:ind w:left="135" w:right="11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政策法规文件</w:t>
            </w:r>
          </w:p>
        </w:tc>
        <w:tc>
          <w:tcPr>
            <w:tcW w:w="3327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50"/>
              </w:tabs>
              <w:spacing w:before="1" w:after="0" w:line="280" w:lineRule="auto"/>
              <w:ind w:left="108" w:right="-29" w:firstLine="0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《国务院关于进一步健全特</w:t>
            </w:r>
            <w:r>
              <w:rPr>
                <w:spacing w:val="5"/>
                <w:sz w:val="24"/>
                <w:highlight w:val="none"/>
              </w:rPr>
              <w:t>困人员救助供养制度的意见》</w:t>
            </w:r>
          </w:p>
          <w:p>
            <w:pPr>
              <w:pStyle w:val="7"/>
              <w:ind w:left="108"/>
              <w:rPr>
                <w:sz w:val="24"/>
                <w:highlight w:val="none"/>
              </w:rPr>
            </w:pPr>
            <w:r>
              <w:rPr>
                <w:spacing w:val="-22"/>
                <w:sz w:val="24"/>
                <w:highlight w:val="none"/>
              </w:rPr>
              <w:t>（</w:t>
            </w:r>
            <w:r>
              <w:rPr>
                <w:spacing w:val="-23"/>
                <w:sz w:val="24"/>
                <w:highlight w:val="none"/>
              </w:rPr>
              <w:t>国发〔</w:t>
            </w:r>
            <w:r>
              <w:rPr>
                <w:spacing w:val="-12"/>
                <w:sz w:val="24"/>
                <w:highlight w:val="none"/>
              </w:rPr>
              <w:t>2016</w:t>
            </w:r>
            <w:r>
              <w:rPr>
                <w:spacing w:val="-24"/>
                <w:sz w:val="24"/>
                <w:highlight w:val="none"/>
              </w:rPr>
              <w:t>〕</w:t>
            </w:r>
            <w:r>
              <w:rPr>
                <w:spacing w:val="-4"/>
                <w:sz w:val="24"/>
                <w:highlight w:val="none"/>
              </w:rPr>
              <w:t>14</w:t>
            </w:r>
            <w:r>
              <w:rPr>
                <w:spacing w:val="-51"/>
                <w:sz w:val="24"/>
                <w:highlight w:val="none"/>
              </w:rPr>
              <w:t xml:space="preserve"> 号</w:t>
            </w:r>
            <w:r>
              <w:rPr>
                <w:sz w:val="24"/>
                <w:highlight w:val="none"/>
              </w:rPr>
              <w:t>）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56"/>
              </w:tabs>
              <w:spacing w:before="52" w:after="0" w:line="280" w:lineRule="auto"/>
              <w:ind w:left="108" w:right="90" w:firstLine="0"/>
              <w:jc w:val="left"/>
              <w:rPr>
                <w:sz w:val="24"/>
                <w:highlight w:val="none"/>
              </w:rPr>
            </w:pPr>
            <w:r>
              <w:rPr>
                <w:spacing w:val="7"/>
                <w:sz w:val="24"/>
                <w:highlight w:val="none"/>
              </w:rPr>
              <w:t>《民政部关于贯彻落实&lt;国</w:t>
            </w:r>
            <w:r>
              <w:rPr>
                <w:spacing w:val="16"/>
                <w:sz w:val="24"/>
                <w:highlight w:val="none"/>
              </w:rPr>
              <w:t>务院关于进一步健全特困人</w:t>
            </w:r>
            <w:r>
              <w:rPr>
                <w:spacing w:val="6"/>
                <w:sz w:val="24"/>
                <w:highlight w:val="none"/>
              </w:rPr>
              <w:t>员救助供养制度的意见&gt;的通</w:t>
            </w:r>
            <w:r>
              <w:rPr>
                <w:spacing w:val="-57"/>
                <w:sz w:val="24"/>
                <w:highlight w:val="none"/>
              </w:rPr>
              <w:t>知》</w:t>
            </w:r>
            <w:r>
              <w:rPr>
                <w:sz w:val="24"/>
                <w:highlight w:val="none"/>
              </w:rPr>
              <w:t>（民发〔2016〕115</w:t>
            </w:r>
            <w:r>
              <w:rPr>
                <w:spacing w:val="-30"/>
                <w:sz w:val="24"/>
                <w:highlight w:val="none"/>
              </w:rPr>
              <w:t xml:space="preserve"> 号</w:t>
            </w:r>
            <w:r>
              <w:rPr>
                <w:sz w:val="24"/>
                <w:highlight w:val="none"/>
              </w:rPr>
              <w:t xml:space="preserve">） </w:t>
            </w:r>
            <w:r>
              <w:rPr>
                <w:spacing w:val="-5"/>
                <w:sz w:val="24"/>
                <w:highlight w:val="none"/>
              </w:rPr>
              <w:t>3</w:t>
            </w:r>
            <w:r>
              <w:rPr>
                <w:spacing w:val="-4"/>
                <w:sz w:val="24"/>
                <w:highlight w:val="none"/>
              </w:rPr>
              <w:t>.《河南省人民政府关于印发</w:t>
            </w:r>
            <w:r>
              <w:rPr>
                <w:spacing w:val="16"/>
                <w:sz w:val="24"/>
                <w:highlight w:val="none"/>
              </w:rPr>
              <w:t>河南省特困人员救助供养办</w:t>
            </w:r>
            <w:r>
              <w:rPr>
                <w:spacing w:val="-15"/>
                <w:sz w:val="24"/>
                <w:highlight w:val="none"/>
              </w:rPr>
              <w:t>法的通知》</w:t>
            </w:r>
            <w:r>
              <w:rPr>
                <w:spacing w:val="9"/>
                <w:sz w:val="24"/>
                <w:highlight w:val="none"/>
              </w:rPr>
              <w:t>（豫政〔</w:t>
            </w:r>
            <w:r>
              <w:rPr>
                <w:spacing w:val="2"/>
                <w:sz w:val="24"/>
                <w:highlight w:val="none"/>
              </w:rPr>
              <w:t>2016</w:t>
            </w:r>
            <w:r>
              <w:rPr>
                <w:spacing w:val="9"/>
                <w:sz w:val="24"/>
                <w:highlight w:val="none"/>
              </w:rPr>
              <w:t>〕</w:t>
            </w:r>
            <w:r>
              <w:rPr>
                <w:sz w:val="24"/>
                <w:highlight w:val="none"/>
              </w:rPr>
              <w:t>79 号）</w:t>
            </w:r>
          </w:p>
          <w:p>
            <w:pPr>
              <w:pStyle w:val="7"/>
              <w:spacing w:before="2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4.各地配套政策法规文件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34"/>
                <w:highlight w:val="none"/>
              </w:rPr>
            </w:pPr>
          </w:p>
          <w:p>
            <w:pPr>
              <w:pStyle w:val="7"/>
              <w:spacing w:line="280" w:lineRule="auto"/>
              <w:ind w:left="108" w:right="90"/>
              <w:jc w:val="both"/>
              <w:rPr>
                <w:sz w:val="24"/>
                <w:highlight w:val="none"/>
              </w:rPr>
            </w:pPr>
            <w:r>
              <w:rPr>
                <w:spacing w:val="8"/>
                <w:sz w:val="24"/>
                <w:highlight w:val="none"/>
              </w:rPr>
              <w:t>《中华人民共和国政府信息公</w:t>
            </w:r>
            <w:r>
              <w:rPr>
                <w:spacing w:val="-30"/>
                <w:sz w:val="24"/>
                <w:highlight w:val="none"/>
              </w:rPr>
              <w:t>开条例》</w:t>
            </w:r>
            <w:r>
              <w:rPr>
                <w:sz w:val="24"/>
                <w:highlight w:val="none"/>
              </w:rPr>
              <w:t>（</w:t>
            </w:r>
            <w:r>
              <w:rPr>
                <w:spacing w:val="-2"/>
                <w:sz w:val="24"/>
                <w:highlight w:val="none"/>
              </w:rPr>
              <w:t>中国人民共和国国务</w:t>
            </w:r>
            <w:r>
              <w:rPr>
                <w:spacing w:val="-15"/>
                <w:sz w:val="24"/>
                <w:highlight w:val="none"/>
              </w:rPr>
              <w:t xml:space="preserve">院令第 </w:t>
            </w:r>
            <w:r>
              <w:rPr>
                <w:sz w:val="24"/>
                <w:highlight w:val="none"/>
              </w:rPr>
              <w:t>711</w:t>
            </w:r>
            <w:r>
              <w:rPr>
                <w:spacing w:val="-30"/>
                <w:sz w:val="24"/>
                <w:highlight w:val="none"/>
              </w:rPr>
              <w:t xml:space="preserve"> 号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34"/>
                <w:highlight w:val="none"/>
              </w:rPr>
            </w:pPr>
          </w:p>
          <w:p>
            <w:pPr>
              <w:pStyle w:val="7"/>
              <w:spacing w:line="280" w:lineRule="auto"/>
              <w:ind w:left="108" w:right="89"/>
              <w:jc w:val="both"/>
              <w:rPr>
                <w:sz w:val="24"/>
                <w:highlight w:val="none"/>
              </w:rPr>
            </w:pPr>
            <w:r>
              <w:rPr>
                <w:spacing w:val="10"/>
                <w:sz w:val="24"/>
                <w:highlight w:val="none"/>
              </w:rPr>
              <w:t>制定或获取信息</w:t>
            </w:r>
            <w:r>
              <w:rPr>
                <w:spacing w:val="-20"/>
                <w:sz w:val="24"/>
                <w:highlight w:val="none"/>
              </w:rPr>
              <w:t xml:space="preserve">之日起 </w:t>
            </w:r>
            <w:r>
              <w:rPr>
                <w:sz w:val="24"/>
                <w:highlight w:val="none"/>
              </w:rPr>
              <w:t>10</w:t>
            </w:r>
            <w:r>
              <w:rPr>
                <w:spacing w:val="-23"/>
                <w:sz w:val="24"/>
                <w:highlight w:val="none"/>
              </w:rPr>
              <w:t xml:space="preserve"> 个工作</w:t>
            </w:r>
            <w:r>
              <w:rPr>
                <w:sz w:val="24"/>
                <w:highlight w:val="none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23"/>
                <w:highlight w:val="none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县</w:t>
            </w:r>
            <w:r>
              <w:rPr>
                <w:sz w:val="24"/>
                <w:highlight w:val="none"/>
              </w:rPr>
              <w:t>级人民政府民政部门、镇人民政府（街道办事处）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0"/>
                <w:highlight w:val="none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349"/>
              </w:tabs>
              <w:spacing w:before="1" w:after="0" w:line="240" w:lineRule="auto"/>
              <w:ind w:left="3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政府网站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349"/>
              </w:tabs>
              <w:spacing w:before="1" w:after="0" w:line="240" w:lineRule="auto"/>
              <w:ind w:left="3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0"/>
                <w:highlight w:val="none"/>
              </w:rPr>
            </w:pPr>
          </w:p>
          <w:p>
            <w:pPr>
              <w:pStyle w:val="7"/>
              <w:spacing w:before="1"/>
              <w:ind w:left="27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0"/>
                <w:highlight w:val="none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0"/>
                <w:highlight w:val="none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30"/>
                <w:highlight w:val="none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33"/>
                <w:highlight w:val="none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7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3"/>
                <w:highlight w:val="none"/>
              </w:rPr>
            </w:pPr>
          </w:p>
          <w:p>
            <w:pPr>
              <w:pStyle w:val="7"/>
              <w:spacing w:line="280" w:lineRule="auto"/>
              <w:ind w:left="255" w:right="23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办事指南</w:t>
            </w:r>
          </w:p>
        </w:tc>
        <w:tc>
          <w:tcPr>
            <w:tcW w:w="3327" w:type="dxa"/>
          </w:tcPr>
          <w:p>
            <w:pPr>
              <w:pStyle w:val="7"/>
              <w:spacing w:before="12"/>
              <w:rPr>
                <w:rFonts w:ascii="Arial Unicode MS"/>
                <w:sz w:val="19"/>
                <w:highlight w:val="none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办理事项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办理条件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救助供养标准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申请材料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办理流程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办理时间、地点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联系方式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spacing w:line="280" w:lineRule="auto"/>
              <w:ind w:left="108" w:right="90"/>
              <w:jc w:val="both"/>
              <w:rPr>
                <w:sz w:val="24"/>
                <w:highlight w:val="none"/>
              </w:rPr>
            </w:pPr>
            <w:r>
              <w:rPr>
                <w:spacing w:val="8"/>
                <w:sz w:val="24"/>
                <w:highlight w:val="none"/>
              </w:rPr>
              <w:t>《中华人民共和国政府信息公</w:t>
            </w:r>
            <w:r>
              <w:rPr>
                <w:spacing w:val="-30"/>
                <w:sz w:val="24"/>
                <w:highlight w:val="none"/>
              </w:rPr>
              <w:t>开条例》</w:t>
            </w:r>
            <w:r>
              <w:rPr>
                <w:sz w:val="24"/>
                <w:highlight w:val="none"/>
              </w:rPr>
              <w:t>（</w:t>
            </w:r>
            <w:r>
              <w:rPr>
                <w:spacing w:val="-2"/>
                <w:sz w:val="24"/>
                <w:highlight w:val="none"/>
              </w:rPr>
              <w:t>中国人民共和国国务</w:t>
            </w:r>
            <w:r>
              <w:rPr>
                <w:spacing w:val="-15"/>
                <w:sz w:val="24"/>
                <w:highlight w:val="none"/>
              </w:rPr>
              <w:t xml:space="preserve">院令第 </w:t>
            </w:r>
            <w:r>
              <w:rPr>
                <w:sz w:val="24"/>
                <w:highlight w:val="none"/>
              </w:rPr>
              <w:t>711</w:t>
            </w:r>
            <w:r>
              <w:rPr>
                <w:spacing w:val="-30"/>
                <w:sz w:val="24"/>
                <w:highlight w:val="none"/>
              </w:rPr>
              <w:t xml:space="preserve"> 号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spacing w:line="280" w:lineRule="auto"/>
              <w:ind w:left="108" w:right="89"/>
              <w:jc w:val="both"/>
              <w:rPr>
                <w:sz w:val="24"/>
                <w:highlight w:val="none"/>
              </w:rPr>
            </w:pPr>
            <w:r>
              <w:rPr>
                <w:spacing w:val="10"/>
                <w:sz w:val="24"/>
                <w:highlight w:val="none"/>
              </w:rPr>
              <w:t>制定或获取信息</w:t>
            </w:r>
            <w:r>
              <w:rPr>
                <w:spacing w:val="-20"/>
                <w:sz w:val="24"/>
                <w:highlight w:val="none"/>
              </w:rPr>
              <w:t xml:space="preserve">之日起 </w:t>
            </w:r>
            <w:r>
              <w:rPr>
                <w:sz w:val="24"/>
                <w:highlight w:val="none"/>
              </w:rPr>
              <w:t>10</w:t>
            </w:r>
            <w:r>
              <w:rPr>
                <w:spacing w:val="-23"/>
                <w:sz w:val="24"/>
                <w:highlight w:val="none"/>
              </w:rPr>
              <w:t xml:space="preserve"> 个工作</w:t>
            </w:r>
            <w:r>
              <w:rPr>
                <w:sz w:val="24"/>
                <w:highlight w:val="none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26"/>
                <w:highlight w:val="none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县</w:t>
            </w:r>
            <w:r>
              <w:rPr>
                <w:sz w:val="24"/>
                <w:highlight w:val="none"/>
              </w:rPr>
              <w:t>级人民政府民政部门、镇人民政府（街道办事处）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3"/>
                <w:highlight w:val="none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政府网站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349"/>
              </w:tabs>
              <w:spacing w:before="52" w:after="0" w:line="240" w:lineRule="auto"/>
              <w:ind w:left="3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社区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（乡镇）</w:t>
            </w:r>
            <w:r>
              <w:rPr>
                <w:sz w:val="24"/>
                <w:highlight w:val="none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33"/>
                <w:highlight w:val="none"/>
              </w:rPr>
            </w:pPr>
          </w:p>
          <w:p>
            <w:pPr>
              <w:pStyle w:val="7"/>
              <w:spacing w:before="1"/>
              <w:ind w:left="27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33"/>
                <w:highlight w:val="none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rPr>
                <w:sz w:val="24"/>
                <w:highlight w:val="none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33"/>
                <w:highlight w:val="none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33"/>
                <w:highlight w:val="none"/>
              </w:rPr>
            </w:pPr>
          </w:p>
          <w:p>
            <w:pPr>
              <w:pStyle w:val="7"/>
              <w:spacing w:before="1"/>
              <w:ind w:left="1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</w:tr>
    </w:tbl>
    <w:p>
      <w:pPr>
        <w:spacing w:after="0"/>
        <w:jc w:val="center"/>
        <w:rPr>
          <w:sz w:val="24"/>
          <w:highlight w:val="none"/>
        </w:rPr>
        <w:sectPr>
          <w:pgSz w:w="23760" w:h="16790" w:orient="landscape"/>
          <w:pgMar w:top="1440" w:right="1060" w:bottom="280" w:left="1680" w:header="720" w:footer="720" w:gutter="0"/>
        </w:sect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51"/>
        <w:gridCol w:w="992"/>
        <w:gridCol w:w="3327"/>
        <w:gridCol w:w="3477"/>
        <w:gridCol w:w="1984"/>
        <w:gridCol w:w="1701"/>
        <w:gridCol w:w="2175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  <w:highlight w:val="none"/>
              </w:rPr>
            </w:pPr>
          </w:p>
          <w:p>
            <w:pPr>
              <w:pStyle w:val="7"/>
              <w:ind w:left="11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序号</w:t>
            </w:r>
          </w:p>
        </w:tc>
        <w:tc>
          <w:tcPr>
            <w:tcW w:w="1843" w:type="dxa"/>
            <w:gridSpan w:val="2"/>
          </w:tcPr>
          <w:p>
            <w:pPr>
              <w:pStyle w:val="7"/>
              <w:spacing w:before="149"/>
              <w:ind w:left="43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公开事项</w:t>
            </w:r>
          </w:p>
        </w:tc>
        <w:tc>
          <w:tcPr>
            <w:tcW w:w="3327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  <w:highlight w:val="none"/>
              </w:rPr>
            </w:pPr>
          </w:p>
          <w:p>
            <w:pPr>
              <w:pStyle w:val="7"/>
              <w:ind w:left="70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公开内容（要素）</w:t>
            </w:r>
          </w:p>
        </w:tc>
        <w:tc>
          <w:tcPr>
            <w:tcW w:w="3477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  <w:highlight w:val="none"/>
              </w:rPr>
            </w:pPr>
          </w:p>
          <w:p>
            <w:pPr>
              <w:pStyle w:val="7"/>
              <w:ind w:left="1237" w:right="122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公开依据</w:t>
            </w:r>
          </w:p>
        </w:tc>
        <w:tc>
          <w:tcPr>
            <w:tcW w:w="1984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  <w:highlight w:val="none"/>
              </w:rPr>
            </w:pPr>
          </w:p>
          <w:p>
            <w:pPr>
              <w:pStyle w:val="7"/>
              <w:ind w:left="5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公开时限</w:t>
            </w:r>
          </w:p>
        </w:tc>
        <w:tc>
          <w:tcPr>
            <w:tcW w:w="1701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  <w:highlight w:val="none"/>
              </w:rPr>
            </w:pPr>
          </w:p>
          <w:p>
            <w:pPr>
              <w:pStyle w:val="7"/>
              <w:ind w:left="36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公开主体</w:t>
            </w:r>
          </w:p>
        </w:tc>
        <w:tc>
          <w:tcPr>
            <w:tcW w:w="2175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  <w:highlight w:val="none"/>
              </w:rPr>
            </w:pPr>
          </w:p>
          <w:p>
            <w:pPr>
              <w:pStyle w:val="7"/>
              <w:ind w:left="24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公开方式</w:t>
            </w:r>
          </w:p>
        </w:tc>
        <w:tc>
          <w:tcPr>
            <w:tcW w:w="2382" w:type="dxa"/>
            <w:gridSpan w:val="3"/>
          </w:tcPr>
          <w:p>
            <w:pPr>
              <w:pStyle w:val="7"/>
              <w:spacing w:before="149"/>
              <w:ind w:left="7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51" w:type="dxa"/>
          </w:tcPr>
          <w:p>
            <w:pPr>
              <w:pStyle w:val="7"/>
              <w:spacing w:before="47"/>
              <w:ind w:left="18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一级</w:t>
            </w:r>
          </w:p>
          <w:p>
            <w:pPr>
              <w:pStyle w:val="7"/>
              <w:spacing w:before="52" w:line="293" w:lineRule="exact"/>
              <w:ind w:left="18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事项</w:t>
            </w:r>
          </w:p>
        </w:tc>
        <w:tc>
          <w:tcPr>
            <w:tcW w:w="992" w:type="dxa"/>
          </w:tcPr>
          <w:p>
            <w:pPr>
              <w:pStyle w:val="7"/>
              <w:spacing w:before="47"/>
              <w:ind w:left="25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二级</w:t>
            </w:r>
          </w:p>
          <w:p>
            <w:pPr>
              <w:pStyle w:val="7"/>
              <w:spacing w:before="52" w:line="293" w:lineRule="exact"/>
              <w:ind w:left="25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事项</w:t>
            </w:r>
          </w:p>
        </w:tc>
        <w:tc>
          <w:tcPr>
            <w:tcW w:w="3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47"/>
              <w:ind w:left="1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全</w:t>
            </w:r>
          </w:p>
          <w:p>
            <w:pPr>
              <w:pStyle w:val="7"/>
              <w:spacing w:before="52" w:line="293" w:lineRule="exact"/>
              <w:ind w:left="135" w:right="11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社会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5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特定</w:t>
            </w:r>
          </w:p>
          <w:p>
            <w:pPr>
              <w:pStyle w:val="7"/>
              <w:spacing w:before="52" w:line="293" w:lineRule="exact"/>
              <w:ind w:left="15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ind w:left="133" w:right="12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依</w:t>
            </w:r>
          </w:p>
          <w:p>
            <w:pPr>
              <w:pStyle w:val="7"/>
              <w:spacing w:before="52" w:line="293" w:lineRule="exact"/>
              <w:ind w:left="134" w:right="12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ind w:left="135" w:right="12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县级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ind w:left="135" w:right="12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乡级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  <w:highlight w:val="none"/>
              </w:rPr>
            </w:pPr>
          </w:p>
          <w:p>
            <w:pPr>
              <w:pStyle w:val="7"/>
              <w:ind w:left="135" w:right="11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6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8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18"/>
                <w:highlight w:val="none"/>
              </w:rPr>
            </w:pPr>
          </w:p>
          <w:p>
            <w:pPr>
              <w:pStyle w:val="7"/>
              <w:spacing w:line="280" w:lineRule="auto"/>
              <w:ind w:left="135" w:right="11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审核审批信息</w:t>
            </w:r>
          </w:p>
        </w:tc>
        <w:tc>
          <w:tcPr>
            <w:tcW w:w="3327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1"/>
                <w:highlight w:val="none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left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镇级：辖区内各村的对象人</w:t>
            </w:r>
            <w:r>
              <w:rPr>
                <w:sz w:val="24"/>
                <w:highlight w:val="none"/>
              </w:rPr>
              <w:t>数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50"/>
              </w:tabs>
              <w:spacing w:before="0" w:after="0" w:line="280" w:lineRule="auto"/>
              <w:ind w:left="108" w:right="-29" w:firstLine="0"/>
              <w:jc w:val="left"/>
              <w:rPr>
                <w:sz w:val="24"/>
                <w:highlight w:val="none"/>
              </w:rPr>
            </w:pPr>
            <w:r>
              <w:rPr>
                <w:spacing w:val="-15"/>
                <w:sz w:val="24"/>
                <w:highlight w:val="none"/>
              </w:rPr>
              <w:t>村级：对象姓名、出生年月、</w:t>
            </w:r>
            <w:r>
              <w:rPr>
                <w:sz w:val="24"/>
                <w:highlight w:val="none"/>
              </w:rPr>
              <w:t>纳入时间、其它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5"/>
                <w:highlight w:val="none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《国务院关于进一步健全特</w:t>
            </w:r>
            <w:r>
              <w:rPr>
                <w:spacing w:val="-13"/>
                <w:sz w:val="24"/>
                <w:highlight w:val="none"/>
              </w:rPr>
              <w:t>困人员救助供养制度的意见》</w:t>
            </w:r>
            <w:r>
              <w:rPr>
                <w:sz w:val="24"/>
                <w:highlight w:val="none"/>
              </w:rPr>
              <w:t xml:space="preserve">（ </w:t>
            </w:r>
            <w:r>
              <w:rPr>
                <w:spacing w:val="-5"/>
                <w:sz w:val="24"/>
                <w:highlight w:val="none"/>
              </w:rPr>
              <w:t>国发〔</w:t>
            </w:r>
            <w:r>
              <w:rPr>
                <w:sz w:val="24"/>
                <w:highlight w:val="none"/>
              </w:rPr>
              <w:t>2016〕14</w:t>
            </w:r>
            <w:r>
              <w:rPr>
                <w:spacing w:val="-30"/>
                <w:sz w:val="24"/>
                <w:highlight w:val="none"/>
              </w:rPr>
              <w:t xml:space="preserve"> 号</w:t>
            </w:r>
            <w:r>
              <w:rPr>
                <w:sz w:val="24"/>
                <w:highlight w:val="none"/>
              </w:rPr>
              <w:t>）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50"/>
              </w:tabs>
              <w:spacing w:before="1" w:after="0" w:line="280" w:lineRule="auto"/>
              <w:ind w:left="108" w:right="90" w:firstLine="0"/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《河南省人民政府关于印发</w:t>
            </w:r>
            <w:r>
              <w:rPr>
                <w:spacing w:val="6"/>
                <w:sz w:val="24"/>
                <w:highlight w:val="none"/>
              </w:rPr>
              <w:t>河南省特困人员救助供养办法</w:t>
            </w:r>
            <w:r>
              <w:rPr>
                <w:spacing w:val="-35"/>
                <w:sz w:val="24"/>
                <w:highlight w:val="none"/>
              </w:rPr>
              <w:t>的通知》</w:t>
            </w:r>
            <w:r>
              <w:rPr>
                <w:sz w:val="24"/>
                <w:highlight w:val="none"/>
              </w:rPr>
              <w:t>（豫政〔2016〕79</w:t>
            </w:r>
            <w:r>
              <w:rPr>
                <w:spacing w:val="-31"/>
                <w:sz w:val="24"/>
                <w:highlight w:val="none"/>
              </w:rPr>
              <w:t xml:space="preserve"> 号）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32"/>
                <w:highlight w:val="none"/>
              </w:rPr>
            </w:pPr>
          </w:p>
          <w:p>
            <w:pPr>
              <w:pStyle w:val="7"/>
              <w:spacing w:line="280" w:lineRule="auto"/>
              <w:ind w:left="108" w:right="89"/>
              <w:jc w:val="both"/>
              <w:rPr>
                <w:sz w:val="24"/>
                <w:highlight w:val="none"/>
              </w:rPr>
            </w:pPr>
            <w:r>
              <w:rPr>
                <w:spacing w:val="10"/>
                <w:sz w:val="24"/>
                <w:highlight w:val="none"/>
              </w:rPr>
              <w:t>制定或获取信息</w:t>
            </w:r>
            <w:r>
              <w:rPr>
                <w:spacing w:val="-20"/>
                <w:sz w:val="24"/>
                <w:highlight w:val="none"/>
              </w:rPr>
              <w:t xml:space="preserve">之日起 </w:t>
            </w:r>
            <w:r>
              <w:rPr>
                <w:sz w:val="24"/>
                <w:highlight w:val="none"/>
              </w:rPr>
              <w:t>10</w:t>
            </w:r>
            <w:r>
              <w:rPr>
                <w:spacing w:val="-23"/>
                <w:sz w:val="24"/>
                <w:highlight w:val="none"/>
              </w:rPr>
              <w:t xml:space="preserve"> 个工作</w:t>
            </w:r>
            <w:r>
              <w:rPr>
                <w:sz w:val="24"/>
                <w:highlight w:val="none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1"/>
                <w:highlight w:val="none"/>
              </w:rPr>
            </w:pPr>
          </w:p>
          <w:p>
            <w:pPr>
              <w:pStyle w:val="7"/>
              <w:spacing w:line="280" w:lineRule="auto"/>
              <w:ind w:right="91"/>
              <w:jc w:val="both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>镇人民政府（街道办事处）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18"/>
                <w:highlight w:val="none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政府网站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49"/>
              </w:tabs>
              <w:spacing w:before="53" w:after="0" w:line="240" w:lineRule="auto"/>
              <w:ind w:left="3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社区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（乡镇）</w:t>
            </w:r>
            <w:r>
              <w:rPr>
                <w:sz w:val="24"/>
                <w:highlight w:val="none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7"/>
              <w:ind w:left="27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9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17"/>
              </w:rPr>
            </w:pPr>
          </w:p>
          <w:p>
            <w:pPr>
              <w:pStyle w:val="7"/>
              <w:spacing w:before="1" w:line="280" w:lineRule="auto"/>
              <w:ind w:left="185" w:right="168"/>
              <w:rPr>
                <w:sz w:val="24"/>
              </w:rPr>
            </w:pPr>
            <w:r>
              <w:rPr>
                <w:sz w:val="24"/>
              </w:rPr>
              <w:t>临时救助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0"/>
              <w:rPr>
                <w:rFonts w:ascii="Arial Unicode MS"/>
                <w:sz w:val="17"/>
              </w:rPr>
            </w:pPr>
          </w:p>
          <w:p>
            <w:pPr>
              <w:pStyle w:val="7"/>
              <w:spacing w:before="1" w:line="280" w:lineRule="auto"/>
              <w:ind w:left="135" w:right="119"/>
              <w:rPr>
                <w:sz w:val="24"/>
              </w:rPr>
            </w:pPr>
            <w:r>
              <w:rPr>
                <w:sz w:val="24"/>
              </w:rPr>
              <w:t>政策法规文件</w:t>
            </w:r>
          </w:p>
        </w:tc>
        <w:tc>
          <w:tcPr>
            <w:tcW w:w="332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《国务院关于全面建立临时</w:t>
            </w:r>
            <w:r>
              <w:rPr>
                <w:spacing w:val="-23"/>
                <w:sz w:val="24"/>
              </w:rPr>
              <w:t>救 助制 度的 通 知 》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 国发</w:t>
            </w:r>
          </w:p>
          <w:p>
            <w:pPr>
              <w:pStyle w:val="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〔2014〕47 号）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350"/>
              </w:tabs>
              <w:spacing w:before="53" w:after="0" w:line="280" w:lineRule="auto"/>
              <w:ind w:left="108"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《民政部财政部关于进一步</w:t>
            </w:r>
            <w:r>
              <w:rPr>
                <w:spacing w:val="16"/>
                <w:sz w:val="24"/>
              </w:rPr>
              <w:t>加强和改进临时救助工作的</w:t>
            </w:r>
            <w:r>
              <w:rPr>
                <w:spacing w:val="-40"/>
                <w:sz w:val="24"/>
              </w:rPr>
              <w:t>意见》</w:t>
            </w:r>
            <w:r>
              <w:rPr>
                <w:sz w:val="24"/>
              </w:rPr>
              <w:t>（民发〔2018〕23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4"/>
                <w:sz w:val="24"/>
              </w:rPr>
              <w:t>.《河南省人民政府关于全面</w:t>
            </w:r>
            <w:r>
              <w:rPr>
                <w:spacing w:val="16"/>
                <w:sz w:val="24"/>
              </w:rPr>
              <w:t>实施临时救助制度的意见》</w:t>
            </w:r>
            <w:r>
              <w:rPr>
                <w:sz w:val="24"/>
              </w:rPr>
              <w:t>(豫政〔2015〕32</w:t>
            </w:r>
            <w:r>
              <w:rPr>
                <w:spacing w:val="-20"/>
                <w:sz w:val="24"/>
              </w:rPr>
              <w:t xml:space="preserve"> 号)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350"/>
              </w:tabs>
              <w:spacing w:before="1" w:after="0" w:line="280" w:lineRule="auto"/>
              <w:ind w:left="108"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《河南民政厅河南省财政厅</w:t>
            </w:r>
            <w:r>
              <w:rPr>
                <w:spacing w:val="16"/>
                <w:sz w:val="24"/>
              </w:rPr>
              <w:t>河南省扶贫办关于进一步加强和改进临时救助工作的实</w:t>
            </w:r>
            <w:r>
              <w:rPr>
                <w:spacing w:val="-32"/>
                <w:sz w:val="24"/>
              </w:rPr>
              <w:t>施意见》</w:t>
            </w: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豫民文〔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>〕</w:t>
            </w:r>
            <w:r>
              <w:rPr>
                <w:spacing w:val="-5"/>
                <w:sz w:val="24"/>
              </w:rPr>
              <w:t xml:space="preserve">194 </w:t>
            </w:r>
            <w:r>
              <w:rPr>
                <w:sz w:val="24"/>
              </w:rPr>
              <w:t>号）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350"/>
              </w:tabs>
              <w:spacing w:before="1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各地配套政策法规文件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31"/>
              </w:rPr>
            </w:pPr>
          </w:p>
          <w:p>
            <w:pPr>
              <w:pStyle w:val="7"/>
              <w:spacing w:before="1" w:line="280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《中华人民共和国政府信息公</w:t>
            </w:r>
            <w:r>
              <w:rPr>
                <w:spacing w:val="-30"/>
                <w:sz w:val="24"/>
              </w:rPr>
              <w:t>开条例》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中国人民共和国国务</w:t>
            </w:r>
            <w:r>
              <w:rPr>
                <w:spacing w:val="-15"/>
                <w:sz w:val="24"/>
              </w:rPr>
              <w:t xml:space="preserve">院令第 </w:t>
            </w:r>
            <w:r>
              <w:rPr>
                <w:sz w:val="24"/>
              </w:rPr>
              <w:t>711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31"/>
              </w:rPr>
            </w:pPr>
          </w:p>
          <w:p>
            <w:pPr>
              <w:pStyle w:val="7"/>
              <w:spacing w:before="1"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</w:rPr>
              <w:t>级人民政府民政部门、镇人民政府（街道办事处）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  <w:highlight w:val="none"/>
              </w:rPr>
              <w:t>社区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（乡镇）</w:t>
            </w:r>
            <w:r>
              <w:rPr>
                <w:sz w:val="24"/>
                <w:highlight w:val="none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7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23760" w:h="16790" w:orient="landscape"/>
          <w:pgMar w:top="1440" w:right="1060" w:bottom="280" w:left="1680" w:header="720" w:footer="720" w:gutter="0"/>
        </w:sect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51"/>
        <w:gridCol w:w="992"/>
        <w:gridCol w:w="3327"/>
        <w:gridCol w:w="3477"/>
        <w:gridCol w:w="1984"/>
        <w:gridCol w:w="1701"/>
        <w:gridCol w:w="2175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43" w:type="dxa"/>
            <w:gridSpan w:val="2"/>
          </w:tcPr>
          <w:p>
            <w:pPr>
              <w:pStyle w:val="7"/>
              <w:spacing w:before="149"/>
              <w:ind w:left="439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327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701"/>
              <w:rPr>
                <w:sz w:val="24"/>
              </w:rPr>
            </w:pPr>
            <w:r>
              <w:rPr>
                <w:sz w:val="24"/>
              </w:rPr>
              <w:t>公开内容（要素）</w:t>
            </w:r>
          </w:p>
        </w:tc>
        <w:tc>
          <w:tcPr>
            <w:tcW w:w="3477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1237" w:right="1224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84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51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701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368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2175" w:type="dxa"/>
            <w:vMerge w:val="restart"/>
          </w:tcPr>
          <w:p>
            <w:pPr>
              <w:pStyle w:val="7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2382" w:type="dxa"/>
            <w:gridSpan w:val="3"/>
          </w:tcPr>
          <w:p>
            <w:pPr>
              <w:pStyle w:val="7"/>
              <w:spacing w:before="149"/>
              <w:ind w:left="711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7"/>
              <w:spacing w:before="47"/>
              <w:ind w:left="18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2" w:line="293" w:lineRule="exact"/>
              <w:ind w:left="185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992" w:type="dxa"/>
          </w:tcPr>
          <w:p>
            <w:pPr>
              <w:pStyle w:val="7"/>
              <w:spacing w:before="47"/>
              <w:ind w:left="25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2" w:line="293" w:lineRule="exact"/>
              <w:ind w:left="255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</w:p>
          <w:p>
            <w:pPr>
              <w:pStyle w:val="7"/>
              <w:spacing w:before="52" w:line="293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55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2" w:line="293" w:lineRule="exact"/>
              <w:ind w:left="155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</w:p>
          <w:p>
            <w:pPr>
              <w:pStyle w:val="7"/>
              <w:spacing w:before="52" w:line="293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乡级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7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80" w:lineRule="auto"/>
              <w:ind w:left="255" w:right="239"/>
              <w:rPr>
                <w:sz w:val="24"/>
              </w:rPr>
            </w:pPr>
            <w:r>
              <w:rPr>
                <w:sz w:val="24"/>
              </w:rPr>
              <w:t>办事指南</w:t>
            </w:r>
          </w:p>
        </w:tc>
        <w:tc>
          <w:tcPr>
            <w:tcW w:w="332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20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办理事项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办理条件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申请材料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50"/>
              </w:tabs>
              <w:spacing w:before="52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办理时间、地点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50"/>
              </w:tabs>
              <w:spacing w:before="5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27"/>
              </w:rPr>
            </w:pPr>
          </w:p>
          <w:p>
            <w:pPr>
              <w:pStyle w:val="7"/>
              <w:spacing w:line="280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《中华人民共和国政府信息公</w:t>
            </w:r>
            <w:r>
              <w:rPr>
                <w:spacing w:val="-30"/>
                <w:sz w:val="24"/>
              </w:rPr>
              <w:t>开条例》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中国人民共和国国务</w:t>
            </w:r>
            <w:r>
              <w:rPr>
                <w:spacing w:val="-15"/>
                <w:sz w:val="24"/>
              </w:rPr>
              <w:t xml:space="preserve">院令第 </w:t>
            </w:r>
            <w:r>
              <w:rPr>
                <w:sz w:val="24"/>
              </w:rPr>
              <w:t>711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27"/>
              </w:rPr>
            </w:pPr>
          </w:p>
          <w:p>
            <w:pPr>
              <w:pStyle w:val="7"/>
              <w:spacing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z w:val="24"/>
              </w:rPr>
              <w:t>日内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17"/>
              </w:rPr>
            </w:pPr>
          </w:p>
          <w:p>
            <w:pPr>
              <w:pStyle w:val="7"/>
              <w:spacing w:before="1" w:line="280" w:lineRule="auto"/>
              <w:ind w:left="107"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</w:rPr>
              <w:t>级人民政府民政部门、镇人民政府（街道办事处）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27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349"/>
              </w:tabs>
              <w:spacing w:before="53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/村公示栏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7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7" w:hRule="atLeast"/>
        </w:trPr>
        <w:tc>
          <w:tcPr>
            <w:tcW w:w="709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4"/>
              <w:rPr>
                <w:rFonts w:ascii="Arial Unicode MS"/>
                <w:sz w:val="16"/>
              </w:rPr>
            </w:pPr>
          </w:p>
          <w:p>
            <w:pPr>
              <w:pStyle w:val="7"/>
              <w:spacing w:line="280" w:lineRule="auto"/>
              <w:ind w:left="185" w:right="168"/>
              <w:rPr>
                <w:sz w:val="24"/>
              </w:rPr>
            </w:pPr>
            <w:r>
              <w:rPr>
                <w:sz w:val="24"/>
              </w:rPr>
              <w:t>临时救助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4"/>
              <w:rPr>
                <w:rFonts w:ascii="Arial Unicode MS"/>
                <w:sz w:val="16"/>
              </w:rPr>
            </w:pPr>
          </w:p>
          <w:p>
            <w:pPr>
              <w:pStyle w:val="7"/>
              <w:spacing w:line="280" w:lineRule="auto"/>
              <w:ind w:left="135" w:right="119"/>
              <w:rPr>
                <w:sz w:val="24"/>
              </w:rPr>
            </w:pPr>
            <w:r>
              <w:rPr>
                <w:sz w:val="24"/>
              </w:rPr>
              <w:t>审核审批信息</w:t>
            </w:r>
          </w:p>
        </w:tc>
        <w:tc>
          <w:tcPr>
            <w:tcW w:w="332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4"/>
              <w:rPr>
                <w:rFonts w:ascii="Arial Unicode MS"/>
                <w:sz w:val="33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镇级：辖区内各村的对象人</w:t>
            </w:r>
            <w:r>
              <w:rPr>
                <w:sz w:val="24"/>
              </w:rPr>
              <w:t>数、救助总金额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350"/>
              </w:tabs>
              <w:spacing w:before="1" w:after="0" w:line="280" w:lineRule="auto"/>
              <w:ind w:left="108" w:right="-29" w:firstLine="0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村级：临时救助对象</w:t>
            </w:r>
            <w:r>
              <w:rPr>
                <w:sz w:val="24"/>
              </w:rPr>
              <w:t>（家庭</w:t>
            </w:r>
            <w:r>
              <w:rPr>
                <w:spacing w:val="-16"/>
                <w:sz w:val="24"/>
              </w:rPr>
              <w:t xml:space="preserve">） </w:t>
            </w:r>
            <w:r>
              <w:rPr>
                <w:sz w:val="24"/>
              </w:rPr>
              <w:t>姓名、救助人数、救助金额、救助事由</w:t>
            </w:r>
          </w:p>
        </w:tc>
        <w:tc>
          <w:tcPr>
            <w:tcW w:w="3477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23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350"/>
              </w:tabs>
              <w:spacing w:before="0" w:after="0" w:line="280" w:lineRule="auto"/>
              <w:ind w:left="108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《国务院关于全面建立临时</w:t>
            </w:r>
            <w:r>
              <w:rPr>
                <w:spacing w:val="-19"/>
                <w:sz w:val="24"/>
              </w:rPr>
              <w:t>救助制度的通知》</w:t>
            </w:r>
            <w:r>
              <w:rPr>
                <w:sz w:val="24"/>
              </w:rPr>
              <w:t xml:space="preserve">（国发〔2014 </w:t>
            </w:r>
            <w:r>
              <w:rPr>
                <w:spacing w:val="-7"/>
                <w:sz w:val="24"/>
              </w:rPr>
              <w:t xml:space="preserve">〕 </w:t>
            </w:r>
            <w:r>
              <w:rPr>
                <w:sz w:val="24"/>
              </w:rPr>
              <w:t>47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350"/>
              </w:tabs>
              <w:spacing w:before="1" w:after="0" w:line="280" w:lineRule="auto"/>
              <w:ind w:left="108" w:right="-29" w:firstLine="0"/>
              <w:jc w:val="left"/>
              <w:rPr>
                <w:sz w:val="24"/>
              </w:rPr>
            </w:pPr>
            <w:r>
              <w:rPr>
                <w:sz w:val="24"/>
              </w:rPr>
              <w:t>《民政部财政部关于进一步加</w:t>
            </w:r>
            <w:r>
              <w:rPr>
                <w:spacing w:val="-1"/>
                <w:sz w:val="24"/>
              </w:rPr>
              <w:t>强和改进临时救助工作的意见》</w:t>
            </w:r>
          </w:p>
          <w:p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（民发〔2018〕23 号）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350"/>
              </w:tabs>
              <w:spacing w:before="52" w:after="0" w:line="280" w:lineRule="auto"/>
              <w:ind w:left="108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《河南省人民政府关于全面</w:t>
            </w:r>
            <w:r>
              <w:rPr>
                <w:spacing w:val="-4"/>
                <w:sz w:val="24"/>
              </w:rPr>
              <w:t>实施临时救助制度的意见》(豫</w:t>
            </w:r>
            <w:r>
              <w:rPr>
                <w:spacing w:val="-14"/>
                <w:sz w:val="24"/>
              </w:rPr>
              <w:t>政</w:t>
            </w:r>
          </w:p>
          <w:p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〔2015〕32 号)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350"/>
              </w:tabs>
              <w:spacing w:before="52" w:after="0" w:line="280" w:lineRule="auto"/>
              <w:ind w:left="108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《河南民政厅河南省财政厅河</w:t>
            </w:r>
            <w:r>
              <w:rPr>
                <w:spacing w:val="10"/>
                <w:sz w:val="24"/>
              </w:rPr>
              <w:t>南省扶贫办关于进一步加强和</w:t>
            </w:r>
            <w:r>
              <w:rPr>
                <w:spacing w:val="8"/>
                <w:sz w:val="24"/>
              </w:rPr>
              <w:t>改进临时救助工作的实施意见》</w:t>
            </w:r>
          </w:p>
          <w:p>
            <w:pPr>
              <w:pStyle w:val="7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（豫民文〔2019〕194 号）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" w:line="280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制定或获取信息</w:t>
            </w:r>
            <w:r>
              <w:rPr>
                <w:spacing w:val="-20"/>
                <w:sz w:val="24"/>
              </w:rPr>
              <w:t xml:space="preserve">之日起 </w:t>
            </w:r>
            <w:r>
              <w:rPr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个工作</w:t>
            </w:r>
            <w:r>
              <w:rPr>
                <w:spacing w:val="10"/>
                <w:sz w:val="24"/>
              </w:rPr>
              <w:t>日内，按季度公</w:t>
            </w:r>
            <w:r>
              <w:rPr>
                <w:sz w:val="24"/>
              </w:rPr>
              <w:t>示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" w:line="280" w:lineRule="auto"/>
              <w:ind w:right="91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镇人民政府（街道办事处）</w:t>
            </w:r>
            <w:r>
              <w:rPr>
                <w:rFonts w:hint="eastAsia"/>
                <w:sz w:val="24"/>
                <w:lang w:eastAsia="zh-CN"/>
              </w:rPr>
              <w:t>、村委</w:t>
            </w:r>
          </w:p>
        </w:tc>
        <w:tc>
          <w:tcPr>
            <w:tcW w:w="2175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30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349"/>
              </w:tabs>
              <w:spacing w:before="1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370"/>
              </w:tabs>
              <w:spacing w:before="52" w:after="0" w:line="240" w:lineRule="auto"/>
              <w:ind w:left="369" w:right="0" w:hanging="263"/>
              <w:jc w:val="left"/>
              <w:rPr>
                <w:sz w:val="24"/>
              </w:rPr>
            </w:pPr>
            <w:r>
              <w:rPr>
                <w:spacing w:val="22"/>
                <w:sz w:val="24"/>
              </w:rPr>
              <w:t>社区</w:t>
            </w:r>
            <w:r>
              <w:rPr>
                <w:rFonts w:hint="eastAsia"/>
                <w:spacing w:val="22"/>
                <w:sz w:val="24"/>
                <w:lang w:eastAsia="zh-CN"/>
              </w:rPr>
              <w:t>（乡镇）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村公示栏</w:t>
            </w:r>
          </w:p>
          <w:p>
            <w:pPr>
              <w:pStyle w:val="7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（电子屏）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27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/>
    <w:sectPr>
      <w:pgSz w:w="23760" w:h="16790" w:orient="landscape"/>
      <w:pgMar w:top="144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4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99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0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3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241"/>
      </w:pPr>
      <w:rPr>
        <w:rFonts w:hint="default"/>
        <w:lang w:val="zh-CN" w:eastAsia="zh-CN" w:bidi="zh-CN"/>
      </w:rPr>
    </w:lvl>
  </w:abstractNum>
  <w:abstractNum w:abstractNumId="3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4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5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7" w:hanging="241"/>
      </w:pPr>
      <w:rPr>
        <w:rFonts w:hint="default"/>
        <w:lang w:val="zh-CN" w:eastAsia="zh-CN" w:bidi="zh-CN"/>
      </w:rPr>
    </w:lvl>
  </w:abstractNum>
  <w:abstractNum w:abstractNumId="6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7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8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9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1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8"/>
      </w:pPr>
      <w:rPr>
        <w:rFonts w:hint="default"/>
        <w:lang w:val="zh-CN" w:eastAsia="zh-CN" w:bidi="zh-CN"/>
      </w:rPr>
    </w:lvl>
  </w:abstractNum>
  <w:abstractNum w:abstractNumId="1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12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13">
    <w:nsid w:val="0E640482"/>
    <w:multiLevelType w:val="multilevel"/>
    <w:tmpl w:val="0E640482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1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99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0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3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241"/>
      </w:pPr>
      <w:rPr>
        <w:rFonts w:hint="default"/>
        <w:lang w:val="zh-CN" w:eastAsia="zh-CN" w:bidi="zh-CN"/>
      </w:rPr>
    </w:lvl>
  </w:abstractNum>
  <w:abstractNum w:abstractNumId="1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7" w:hanging="241"/>
      </w:pPr>
      <w:rPr>
        <w:rFonts w:hint="default"/>
        <w:lang w:val="zh-CN" w:eastAsia="zh-CN" w:bidi="zh-CN"/>
      </w:rPr>
    </w:lvl>
  </w:abstractNum>
  <w:abstractNum w:abstractNumId="16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17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9" w:hanging="241"/>
      </w:pPr>
      <w:rPr>
        <w:rFonts w:hint="default"/>
        <w:lang w:val="zh-CN" w:eastAsia="zh-CN" w:bidi="zh-CN"/>
      </w:rPr>
    </w:lvl>
  </w:abstractNum>
  <w:abstractNum w:abstractNumId="18">
    <w:nsid w:val="4C1BAE26"/>
    <w:multiLevelType w:val="multilevel"/>
    <w:tmpl w:val="4C1BAE26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19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2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7" w:hanging="241"/>
      </w:pPr>
      <w:rPr>
        <w:rFonts w:hint="default"/>
        <w:lang w:val="zh-CN" w:eastAsia="zh-CN" w:bidi="zh-CN"/>
      </w:rPr>
    </w:lvl>
  </w:abstractNum>
  <w:abstractNum w:abstractNumId="21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22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7" w:hanging="241"/>
      </w:pPr>
      <w:rPr>
        <w:rFonts w:hint="default"/>
        <w:lang w:val="zh-CN" w:eastAsia="zh-CN" w:bidi="zh-CN"/>
      </w:rPr>
    </w:lvl>
  </w:abstractNum>
  <w:abstractNum w:abstractNumId="23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abstractNum w:abstractNumId="24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3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24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1B32"/>
    <w:rsid w:val="22E70354"/>
    <w:rsid w:val="37816C07"/>
    <w:rsid w:val="3D4D060F"/>
    <w:rsid w:val="46D61006"/>
    <w:rsid w:val="796E1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2020-11-23T02:25:00Z</dcterms:created>
  <dc:creator>Lenovo</dc:creator>
  <cp:lastModifiedBy>WPS_1502967035</cp:lastModifiedBy>
  <dcterms:modified xsi:type="dcterms:W3CDTF">2020-11-23T03:08:59Z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2052-11.1.0.10000</vt:lpwstr>
  </property>
</Properties>
</file>