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</w:rPr>
        <w:t>2021年第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批拟认定工伤人员名单（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40"/>
          <w:szCs w:val="40"/>
        </w:rPr>
        <w:t>人）</w:t>
      </w:r>
    </w:p>
    <w:tbl>
      <w:tblPr>
        <w:tblStyle w:val="2"/>
        <w:tblW w:w="1479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26"/>
        <w:gridCol w:w="1066"/>
        <w:gridCol w:w="1126"/>
        <w:gridCol w:w="1290"/>
        <w:gridCol w:w="1011"/>
        <w:gridCol w:w="1335"/>
        <w:gridCol w:w="1260"/>
        <w:gridCol w:w="1215"/>
        <w:gridCol w:w="1440"/>
        <w:gridCol w:w="33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受伤（亡）职工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职业/工种/工作岗位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事故原因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事故地点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事故时间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初诊医院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初诊医院诊断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洛阳汇普轴承有限公司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孙莉莉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洛阳汇普轴承有限公司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铣刀挤压伤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洛阳汇普轴承有限公司车工车间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河南科技大学第一附属医院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左环指挤压伤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洛阳住居房地产经纪有限公司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葛燕玲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洛阳住居房地产经纪有限公司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河南省洛阳市宜阳县锦屏镇水晶城小区附近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左足踝扭伤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洛阳市洛西建筑有限公司宜阳分公司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孟芸葵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洛阳市洛西建筑有限公司宜阳分公司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砸伤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香鹿山镇寻村香山雅舍项目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宜阳县香鹿山镇卫生院、宜阳县国康中医院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左手拇指中节指骨粉碎性骨折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王功涛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王中良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洛阳市宜阳建安工程有限公司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锯子锯伤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宜阳县龙铂郡项目9号楼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河南科技大学第一附属医院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1.右手食、中指开放性骨折：血管、神经、肌腱损伤；2.皮肤撕脱伴重度挫伤；3.指间关节损伤；4.右环指开放性损伤、伸指肌腱损伤；5.右手背开放性损伤、食指伸指肌腱损伤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江苏永烨建设工程有限公司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孔云龙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江苏永烨建设工程有限公司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扭伤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宜阳县福昌郡工地一号楼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宜阳县中医院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左侧下尺桡关节脱位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河南通臻科技有限公司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交通事故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红旗路宜阳县劳动局门前道路（红旗路路段500米）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膝关节损伤（右膝股骨骨髓水肿；右膝前交叉韧带损伤；右膝软组织水肿；左胫骨平台骨髓水肿；左膝外侧副韧带损伤；外侧半月板前角损伤；左膝关节前周围软组织损伤）；2.右膝关节开放性外伤缝合术后；3.多处软组织损伤；4.头部外伤；5.右侧第4、5肋骨骨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宜阳县同鑫工贸有限公司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杨保国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宜阳县同鑫工贸有限公司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宜阳县锦屏镇同力公司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腰椎压缩性骨折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宜阳县高村镇石村卫生院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梁园园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宜阳县高村镇石村卫生院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交通事故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宜阳县韩茶线高村镇石村广大购物商场处道路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宜阳县高村镇石村卫生院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全身多发软组织损伤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宜阳县高村镇石村卫生院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宋现峰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宜阳县高村镇石村卫生院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交通事故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宜阳县韩茶线高村镇石村广大购物商场处道路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1、右手拇指远节指骨骨折；2、多处软组织损伤。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王石头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王石头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中建海峡建设发展有限公司滨河湾17-22#楼项目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模板砸伤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洛阳市宜阳县中骏海峡建筑工作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1.面部裂伤；2.鼻骨骨折；3.鼻中隔骨折；4.上颌骨（额突）骨折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河南正邦人力资源有限公司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压机操作工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机床模头压伤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宜阳县香鹿山锁营村洛阳极顶冷锻有限公司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河南科技大学第一附属医院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1、左手拇指及示指开放性粉碎性骨折伴骨质缺损；2、左手拇指、示指软组织毁损伤伴部分组织坏死；3、左手拇指、示指血管神经损伤；4、左手拇指及示指甲床、甲根毁损。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郑州海松建筑劳务有限公司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摔伤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宜阳县碧桂园工地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宜阳县人民医院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L2椎体压缩性骨折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洛阳交运集团工业有限公司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温现民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洛阳交运集团工业有限公司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右手衣袖被机器带入被惯性甩出受伤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洛阳交运集团工业有限公司机加车间摇臂钻工位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中国人民解放军联勤保障部队第九八九医院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1、全身多发伤：1）颅脑损伤：①蛛网膜下腔出血、②硬膜下血肿、③多发颅骨肾折、④头皮裂伤；2）胸部闭合性外伤：①双肺挫伤 左侧胸腔积液、②多发肋骨骨折（左侧第4.6.7.8.9.10.11）、③右侧肩胛骨撕脱骨折；3）左上肢外伤：①左肱骨粉碎性骨折、②左上肢肱动脉破裂并血栓形成、③左上肢桡神经、尺神经、正中神经损伤、④左侧肱二头肌撕脱离断、⑤左侧肱肌撕脱离断、⑥左上肢皮肤脱套伤、⑦左尺桡骨粉碎性骨折；4）右上肢外伤：①右肱骨髁间及髁上粉碎性骨折、②右上肢桡神经、尺神经、正中神经损伤；5）腰1推体及腰1-4左侧横突多发骨折；2、急性呼吸窘追综合证：3、失血性贫血：4，急性肝功能不全，5、低蛋白血症；6、急性肾损伤；7、消化道出血；</w:t>
            </w:r>
          </w:p>
        </w:tc>
      </w:tr>
    </w:tbl>
    <w:p>
      <w:pPr>
        <w:jc w:val="center"/>
        <w:rPr>
          <w:rFonts w:hint="eastAsia" w:ascii="Tahoma" w:hAnsi="Tahoma" w:cs="Tahoma"/>
          <w:color w:val="000000"/>
          <w:sz w:val="32"/>
          <w:szCs w:val="32"/>
        </w:rPr>
      </w:pPr>
    </w:p>
    <w:sectPr>
      <w:pgSz w:w="16838" w:h="11906" w:orient="landscape"/>
      <w:pgMar w:top="1179" w:right="760" w:bottom="1179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509C"/>
    <w:rsid w:val="296D2DA0"/>
    <w:rsid w:val="2C7F40DE"/>
    <w:rsid w:val="4102509C"/>
    <w:rsid w:val="5EB52CDF"/>
    <w:rsid w:val="74B9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2021-05-06T08:47:00Z</dcterms:created>
  <dc:creator>hp</dc:creator>
  <cp:lastModifiedBy>hp</cp:lastModifiedBy>
  <dcterms:modified xsi:type="dcterms:W3CDTF">2021-06-25T01:26:02Z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C184624040A7456E97CF955F913FA084</vt:lpwstr>
  </property>
</Properties>
</file>