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5" w:lineRule="auto"/>
        <w:rPr>
          <w:rFonts w:ascii="Arial"/>
          <w:sz w:val="21"/>
        </w:rPr>
      </w:pPr>
      <w:r>
        <w:pict>
          <v:shape id="_x0000_s1026" o:spid="_x0000_s1026" o:spt="202" type="#_x0000_t202" style="position:absolute;left:0pt;margin-left:326.75pt;margin-top:139.55pt;height:32.15pt;width:81.45pt;mso-position-horizontal-relative:page;mso-position-vertical-relative:page;z-index:2516633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tabs>
                      <w:tab w:val="left" w:pos="125"/>
                    </w:tabs>
                    <w:spacing w:before="19" w:line="201" w:lineRule="auto"/>
                    <w:ind w:left="20" w:right="20" w:firstLine="358"/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微软雅黑" w:hAnsi="微软雅黑" w:eastAsia="微软雅黑" w:cs="微软雅黑"/>
                      <w:spacing w:val="11"/>
                      <w:sz w:val="21"/>
                      <w:szCs w:val="21"/>
                      <w14:textOutline w14:w="39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适</w:t>
                  </w:r>
                  <w:r>
                    <w:rPr>
                      <w:rFonts w:ascii="微软雅黑" w:hAnsi="微软雅黑" w:eastAsia="微软雅黑" w:cs="微软雅黑"/>
                      <w:spacing w:val="10"/>
                      <w:sz w:val="21"/>
                      <w:szCs w:val="21"/>
                      <w14:textOutline w14:w="39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用情形</w:t>
                  </w:r>
                  <w:r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  <w:t xml:space="preserve">    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sz w:val="21"/>
                      <w:szCs w:val="21"/>
                    </w:rPr>
                    <w:tab/>
                  </w:r>
                  <w:r>
                    <w:rPr>
                      <w:rFonts w:ascii="微软雅黑" w:hAnsi="微软雅黑" w:eastAsia="微软雅黑" w:cs="微软雅黑"/>
                      <w:spacing w:val="16"/>
                      <w:sz w:val="21"/>
                      <w:szCs w:val="21"/>
                      <w14:textOutline w14:w="39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(</w:t>
                  </w:r>
                  <w:r>
                    <w:rPr>
                      <w:rFonts w:ascii="微软雅黑" w:hAnsi="微软雅黑" w:eastAsia="微软雅黑" w:cs="微软雅黑"/>
                      <w:spacing w:val="1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16"/>
                      <w:sz w:val="21"/>
                      <w:szCs w:val="21"/>
                      <w14:textOutline w14:w="39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需同时满足</w:t>
                  </w:r>
                  <w:r>
                    <w:rPr>
                      <w:rFonts w:ascii="微软雅黑" w:hAnsi="微软雅黑" w:eastAsia="微软雅黑" w:cs="微软雅黑"/>
                      <w:spacing w:val="14"/>
                      <w:sz w:val="21"/>
                      <w:szCs w:val="21"/>
                      <w14:textOutline w14:w="39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)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679.9pt;margin-top:139.55pt;height:32.65pt;width:45.85pt;mso-position-horizontal-relative:page;mso-position-vertical-relative:page;z-index:2516654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04" w:lineRule="auto"/>
                    <w:ind w:left="233" w:right="20" w:hanging="214"/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微软雅黑" w:hAnsi="微软雅黑" w:eastAsia="微软雅黑" w:cs="微软雅黑"/>
                      <w:spacing w:val="9"/>
                      <w:sz w:val="21"/>
                      <w:szCs w:val="21"/>
                      <w14:textOutline w14:w="39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配套监管</w:t>
                  </w:r>
                  <w:r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6"/>
                      <w:sz w:val="21"/>
                      <w:szCs w:val="21"/>
                      <w14:textOutline w14:w="39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措施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57.75pt;margin-top:146.55pt;height:17.45pt;width:80pt;mso-position-horizontal-relative:page;mso-position-vertical-relative:page;z-index:2516664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05" w:lineRule="auto"/>
                    <w:ind w:left="20"/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微软雅黑" w:hAnsi="微软雅黑" w:eastAsia="微软雅黑" w:cs="微软雅黑"/>
                      <w:spacing w:val="6"/>
                      <w:sz w:val="21"/>
                      <w:szCs w:val="21"/>
                      <w14:textOutline w14:w="39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序</w:t>
                  </w:r>
                  <w:r>
                    <w:rPr>
                      <w:rFonts w:ascii="微软雅黑" w:hAnsi="微软雅黑" w:eastAsia="微软雅黑" w:cs="微软雅黑"/>
                      <w:spacing w:val="5"/>
                      <w:sz w:val="21"/>
                      <w:szCs w:val="21"/>
                      <w14:textOutline w14:w="39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号</w:t>
                  </w:r>
                  <w:r>
                    <w:rPr>
                      <w:rFonts w:ascii="微软雅黑" w:hAnsi="微软雅黑" w:eastAsia="微软雅黑" w:cs="微软雅黑"/>
                      <w:spacing w:val="5"/>
                      <w:sz w:val="21"/>
                      <w:szCs w:val="21"/>
                    </w:rPr>
                    <w:t xml:space="preserve">    </w:t>
                  </w:r>
                  <w:r>
                    <w:rPr>
                      <w:rFonts w:ascii="微软雅黑" w:hAnsi="微软雅黑" w:eastAsia="微软雅黑" w:cs="微软雅黑"/>
                      <w:spacing w:val="5"/>
                      <w:sz w:val="21"/>
                      <w:szCs w:val="21"/>
                      <w14:textOutline w14:w="39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事项名称</w:t>
                  </w: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193.6pt;margin-top:146.55pt;height:17.55pt;width:46.15pt;mso-position-horizontal-relative:page;mso-position-vertical-relative:page;z-index:2516674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07" w:lineRule="auto"/>
                    <w:ind w:left="20"/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微软雅黑" w:hAnsi="微软雅黑" w:eastAsia="微软雅黑" w:cs="微软雅黑"/>
                      <w:spacing w:val="12"/>
                      <w:sz w:val="21"/>
                      <w:szCs w:val="21"/>
                      <w14:textOutline w14:w="39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设</w:t>
                  </w:r>
                  <w:r>
                    <w:rPr>
                      <w:rFonts w:ascii="微软雅黑" w:hAnsi="微软雅黑" w:eastAsia="微软雅黑" w:cs="微软雅黑"/>
                      <w:spacing w:val="10"/>
                      <w:sz w:val="21"/>
                      <w:szCs w:val="21"/>
                      <w14:textOutline w14:w="39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定依据</w:t>
                  </w: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504.9pt;margin-top:146.55pt;height:17.5pt;width:113.35pt;mso-position-horizontal-relative:page;mso-position-vertical-relative:page;z-index:2516643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06" w:lineRule="auto"/>
                    <w:ind w:left="20"/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微软雅黑" w:hAnsi="微软雅黑" w:eastAsia="微软雅黑" w:cs="微软雅黑"/>
                      <w:spacing w:val="18"/>
                      <w:sz w:val="21"/>
                      <w:szCs w:val="21"/>
                      <w14:textOutline w14:w="39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不</w:t>
                  </w:r>
                  <w:r>
                    <w:rPr>
                      <w:rFonts w:ascii="微软雅黑" w:hAnsi="微软雅黑" w:eastAsia="微软雅黑" w:cs="微软雅黑"/>
                      <w:spacing w:val="12"/>
                      <w:sz w:val="21"/>
                      <w:szCs w:val="21"/>
                      <w14:textOutline w14:w="39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予实施行政强制依据</w:t>
                  </w: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740.55pt;margin-top:146.55pt;height:17.6pt;width:23.7pt;mso-position-horizontal-relative:page;mso-position-vertical-relative:page;z-index:2516684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08" w:lineRule="auto"/>
                    <w:ind w:left="20"/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微软雅黑" w:hAnsi="微软雅黑" w:eastAsia="微软雅黑" w:cs="微软雅黑"/>
                      <w:spacing w:val="7"/>
                      <w:sz w:val="21"/>
                      <w:szCs w:val="21"/>
                      <w14:textOutline w14:w="39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备</w:t>
                  </w:r>
                  <w:r>
                    <w:rPr>
                      <w:rFonts w:ascii="微软雅黑" w:hAnsi="微软雅黑" w:eastAsia="微软雅黑" w:cs="微软雅黑"/>
                      <w:spacing w:val="6"/>
                      <w:sz w:val="21"/>
                      <w:szCs w:val="21"/>
                      <w14:textOutline w14:w="39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注</w:t>
                  </w: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448.5pt;margin-top:191.55pt;height:17.55pt;width:200pt;mso-position-horizontal-relative:page;mso-position-vertical-relative:page;z-index:2516623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07" w:lineRule="auto"/>
                    <w:ind w:left="20"/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微软雅黑" w:hAnsi="微软雅黑" w:eastAsia="微软雅黑" w:cs="微软雅黑"/>
                      <w:spacing w:val="14"/>
                      <w:sz w:val="21"/>
                      <w:szCs w:val="21"/>
                    </w:rPr>
                    <w:t>1</w:t>
                  </w:r>
                  <w:r>
                    <w:rPr>
                      <w:rFonts w:ascii="微软雅黑" w:hAnsi="微软雅黑" w:eastAsia="微软雅黑" w:cs="微软雅黑"/>
                      <w:spacing w:val="13"/>
                      <w:sz w:val="21"/>
                      <w:szCs w:val="21"/>
                    </w:rPr>
                    <w:t>.</w:t>
                  </w:r>
                  <w:r>
                    <w:rPr>
                      <w:rFonts w:ascii="微软雅黑" w:hAnsi="微软雅黑" w:eastAsia="微软雅黑" w:cs="微软雅黑"/>
                      <w:spacing w:val="7"/>
                      <w:sz w:val="21"/>
                      <w:szCs w:val="21"/>
                    </w:rPr>
                    <w:t>《中华人民共和国行政强制法》 第五条</w:t>
                  </w: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144.35pt;margin-top:221.55pt;height:137.5pt;width:141.9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3" w:line="201" w:lineRule="auto"/>
                    <w:ind w:left="40" w:right="20" w:hanging="21"/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微软雅黑" w:hAnsi="微软雅黑" w:eastAsia="微软雅黑" w:cs="微软雅黑"/>
                      <w:spacing w:val="17"/>
                      <w:sz w:val="21"/>
                      <w:szCs w:val="21"/>
                    </w:rPr>
                    <w:t>《</w:t>
                  </w:r>
                  <w:r>
                    <w:rPr>
                      <w:rFonts w:ascii="微软雅黑" w:hAnsi="微软雅黑" w:eastAsia="微软雅黑" w:cs="微软雅黑"/>
                      <w:spacing w:val="15"/>
                      <w:sz w:val="21"/>
                      <w:szCs w:val="21"/>
                    </w:rPr>
                    <w:t>中华人民共和国道路运输</w:t>
                  </w:r>
                  <w:r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-12"/>
                      <w:sz w:val="21"/>
                      <w:szCs w:val="21"/>
                    </w:rPr>
                    <w:t>条</w:t>
                  </w:r>
                  <w:r>
                    <w:rPr>
                      <w:rFonts w:ascii="微软雅黑" w:hAnsi="微软雅黑" w:eastAsia="微软雅黑" w:cs="微软雅黑"/>
                      <w:spacing w:val="-9"/>
                      <w:sz w:val="21"/>
                      <w:szCs w:val="21"/>
                    </w:rPr>
                    <w:t>例》 第六十三条：    “道路</w:t>
                  </w:r>
                  <w:r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22"/>
                      <w:sz w:val="21"/>
                      <w:szCs w:val="21"/>
                    </w:rPr>
                    <w:t>运</w:t>
                  </w:r>
                  <w:r>
                    <w:rPr>
                      <w:rFonts w:ascii="微软雅黑" w:hAnsi="微软雅黑" w:eastAsia="微软雅黑" w:cs="微软雅黑"/>
                      <w:spacing w:val="13"/>
                      <w:sz w:val="21"/>
                      <w:szCs w:val="21"/>
                    </w:rPr>
                    <w:t>输管理机构的工作人员在</w:t>
                  </w:r>
                  <w:r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22"/>
                      <w:sz w:val="21"/>
                      <w:szCs w:val="21"/>
                    </w:rPr>
                    <w:t>实</w:t>
                  </w:r>
                  <w:r>
                    <w:rPr>
                      <w:rFonts w:ascii="微软雅黑" w:hAnsi="微软雅黑" w:eastAsia="微软雅黑" w:cs="微软雅黑"/>
                      <w:spacing w:val="13"/>
                      <w:sz w:val="21"/>
                      <w:szCs w:val="21"/>
                    </w:rPr>
                    <w:t>施道路运输监督检查过程</w:t>
                  </w:r>
                  <w:r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9"/>
                      <w:sz w:val="21"/>
                      <w:szCs w:val="21"/>
                    </w:rPr>
                    <w:t>中</w:t>
                  </w:r>
                  <w:r>
                    <w:rPr>
                      <w:rFonts w:ascii="微软雅黑" w:hAnsi="微软雅黑" w:eastAsia="微软雅黑" w:cs="微软雅黑"/>
                      <w:spacing w:val="7"/>
                      <w:sz w:val="21"/>
                      <w:szCs w:val="21"/>
                    </w:rPr>
                    <w:t xml:space="preserve"> ，对没有车辆营运证又无</w:t>
                  </w:r>
                  <w:r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22"/>
                      <w:sz w:val="21"/>
                      <w:szCs w:val="21"/>
                    </w:rPr>
                    <w:t>法</w:t>
                  </w:r>
                  <w:r>
                    <w:rPr>
                      <w:rFonts w:ascii="微软雅黑" w:hAnsi="微软雅黑" w:eastAsia="微软雅黑" w:cs="微软雅黑"/>
                      <w:spacing w:val="13"/>
                      <w:sz w:val="21"/>
                      <w:szCs w:val="21"/>
                    </w:rPr>
                    <w:t>当场提供其他有效证明的</w:t>
                  </w:r>
                  <w:r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-9"/>
                      <w:sz w:val="21"/>
                      <w:szCs w:val="21"/>
                    </w:rPr>
                    <w:t>车</w:t>
                  </w:r>
                  <w:r>
                    <w:rPr>
                      <w:rFonts w:ascii="微软雅黑" w:hAnsi="微软雅黑" w:eastAsia="微软雅黑" w:cs="微软雅黑"/>
                      <w:spacing w:val="-5"/>
                      <w:sz w:val="21"/>
                      <w:szCs w:val="21"/>
                    </w:rPr>
                    <w:t>辆予以暂扣的 ，   应当妥善</w:t>
                  </w:r>
                  <w:r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-18"/>
                      <w:sz w:val="21"/>
                      <w:szCs w:val="21"/>
                    </w:rPr>
                    <w:t>保</w:t>
                  </w:r>
                  <w:r>
                    <w:rPr>
                      <w:rFonts w:ascii="微软雅黑" w:hAnsi="微软雅黑" w:eastAsia="微软雅黑" w:cs="微软雅黑"/>
                      <w:spacing w:val="-14"/>
                      <w:sz w:val="21"/>
                      <w:szCs w:val="21"/>
                    </w:rPr>
                    <w:t>管 ，  不得使用 ，   不得收取</w:t>
                  </w:r>
                  <w:r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24"/>
                      <w:sz w:val="21"/>
                      <w:szCs w:val="21"/>
                    </w:rPr>
                    <w:t>或</w:t>
                  </w:r>
                  <w:r>
                    <w:rPr>
                      <w:rFonts w:ascii="微软雅黑" w:hAnsi="微软雅黑" w:eastAsia="微软雅黑" w:cs="微软雅黑"/>
                      <w:spacing w:val="21"/>
                      <w:sz w:val="21"/>
                      <w:szCs w:val="21"/>
                    </w:rPr>
                    <w:t>者变相收取保管费用。”</w:t>
                  </w:r>
                </w:p>
              </w:txbxContent>
            </v:textbox>
          </v:shape>
        </w:pict>
      </w:r>
      <w:r>
        <w:pict>
          <v:shape id="_x0000_s1034" o:spid="_x0000_s1034" o:spt="202" type="#_x0000_t202" style="position:absolute;left:0pt;margin-left:91.65pt;margin-top:236.55pt;height:107.55pt;width:46.1pt;mso-position-horizontal-relative:page;mso-position-vertical-relative:page;z-index:2516613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00" w:lineRule="auto"/>
                    <w:ind w:left="26"/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微软雅黑" w:hAnsi="微软雅黑" w:eastAsia="微软雅黑" w:cs="微软雅黑"/>
                      <w:spacing w:val="10"/>
                      <w:sz w:val="21"/>
                      <w:szCs w:val="21"/>
                    </w:rPr>
                    <w:t>暂</w:t>
                  </w:r>
                  <w:r>
                    <w:rPr>
                      <w:rFonts w:ascii="微软雅黑" w:hAnsi="微软雅黑" w:eastAsia="微软雅黑" w:cs="微软雅黑"/>
                      <w:spacing w:val="8"/>
                      <w:sz w:val="21"/>
                      <w:szCs w:val="21"/>
                    </w:rPr>
                    <w:t>扣没有</w:t>
                  </w:r>
                </w:p>
                <w:p>
                  <w:pPr>
                    <w:spacing w:before="1" w:line="206" w:lineRule="auto"/>
                    <w:ind w:left="27"/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微软雅黑" w:hAnsi="微软雅黑" w:eastAsia="微软雅黑" w:cs="微软雅黑"/>
                      <w:spacing w:val="9"/>
                      <w:sz w:val="21"/>
                      <w:szCs w:val="21"/>
                    </w:rPr>
                    <w:t>车</w:t>
                  </w:r>
                  <w:r>
                    <w:rPr>
                      <w:rFonts w:ascii="微软雅黑" w:hAnsi="微软雅黑" w:eastAsia="微软雅黑" w:cs="微软雅黑"/>
                      <w:spacing w:val="8"/>
                      <w:sz w:val="21"/>
                      <w:szCs w:val="21"/>
                    </w:rPr>
                    <w:t>辆营运</w:t>
                  </w:r>
                </w:p>
                <w:p>
                  <w:pPr>
                    <w:spacing w:before="1" w:line="175" w:lineRule="auto"/>
                    <w:ind w:left="20"/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微软雅黑" w:hAnsi="微软雅黑" w:eastAsia="微软雅黑" w:cs="微软雅黑"/>
                      <w:spacing w:val="11"/>
                      <w:sz w:val="21"/>
                      <w:szCs w:val="21"/>
                    </w:rPr>
                    <w:t>证</w:t>
                  </w:r>
                  <w:r>
                    <w:rPr>
                      <w:rFonts w:ascii="微软雅黑" w:hAnsi="微软雅黑" w:eastAsia="微软雅黑" w:cs="微软雅黑"/>
                      <w:spacing w:val="10"/>
                      <w:sz w:val="21"/>
                      <w:szCs w:val="21"/>
                    </w:rPr>
                    <w:t>又无法</w:t>
                  </w:r>
                </w:p>
                <w:p>
                  <w:pPr>
                    <w:spacing w:before="25" w:line="200" w:lineRule="auto"/>
                    <w:ind w:left="48"/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微软雅黑" w:hAnsi="微软雅黑" w:eastAsia="微软雅黑" w:cs="微软雅黑"/>
                      <w:spacing w:val="3"/>
                      <w:sz w:val="21"/>
                      <w:szCs w:val="21"/>
                    </w:rPr>
                    <w:t>当场提供</w:t>
                  </w:r>
                </w:p>
                <w:p>
                  <w:pPr>
                    <w:spacing w:before="1" w:line="199" w:lineRule="auto"/>
                    <w:ind w:left="20"/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微软雅黑" w:hAnsi="微软雅黑" w:eastAsia="微软雅黑" w:cs="微软雅黑"/>
                      <w:spacing w:val="10"/>
                      <w:sz w:val="21"/>
                      <w:szCs w:val="21"/>
                    </w:rPr>
                    <w:t>其他有效</w:t>
                  </w:r>
                </w:p>
                <w:p>
                  <w:pPr>
                    <w:spacing w:before="1" w:line="199" w:lineRule="auto"/>
                    <w:ind w:left="20"/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微软雅黑" w:hAnsi="微软雅黑" w:eastAsia="微软雅黑" w:cs="微软雅黑"/>
                      <w:spacing w:val="11"/>
                      <w:sz w:val="21"/>
                      <w:szCs w:val="21"/>
                    </w:rPr>
                    <w:t>证</w:t>
                  </w:r>
                  <w:r>
                    <w:rPr>
                      <w:rFonts w:ascii="微软雅黑" w:hAnsi="微软雅黑" w:eastAsia="微软雅黑" w:cs="微软雅黑"/>
                      <w:spacing w:val="10"/>
                      <w:sz w:val="21"/>
                      <w:szCs w:val="21"/>
                    </w:rPr>
                    <w:t>明的车</w:t>
                  </w:r>
                </w:p>
                <w:p>
                  <w:pPr>
                    <w:spacing w:before="1" w:line="206" w:lineRule="auto"/>
                    <w:ind w:left="360"/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  <w:t>辆</w:t>
                  </w:r>
                </w:p>
              </w:txbxContent>
            </v:textbox>
          </v:shape>
        </w:pict>
      </w:r>
      <w:r>
        <w:pict>
          <v:shape id="_x0000_s1035" o:spid="_x0000_s1035" o:spt="202" type="#_x0000_t202" style="position:absolute;left:0pt;margin-left:290.25pt;margin-top:236.55pt;height:108.85pt;width:147.75pt;mso-position-horizontal-relative:page;mso-position-vertical-relative:page;z-index:251660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2" w:line="203" w:lineRule="auto"/>
                    <w:ind w:left="20" w:right="20" w:firstLine="4"/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微软雅黑" w:hAnsi="微软雅黑" w:eastAsia="微软雅黑" w:cs="微软雅黑"/>
                      <w:spacing w:val="-8"/>
                      <w:sz w:val="21"/>
                      <w:szCs w:val="21"/>
                    </w:rPr>
                    <w:t>1.</w:t>
                  </w:r>
                  <w:r>
                    <w:rPr>
                      <w:rFonts w:ascii="微软雅黑" w:hAnsi="微软雅黑" w:eastAsia="微软雅黑" w:cs="微软雅黑"/>
                      <w:spacing w:val="-7"/>
                      <w:sz w:val="21"/>
                      <w:szCs w:val="21"/>
                    </w:rPr>
                    <w:t>配</w:t>
                  </w:r>
                  <w:r>
                    <w:rPr>
                      <w:rFonts w:ascii="微软雅黑" w:hAnsi="微软雅黑" w:eastAsia="微软雅黑" w:cs="微软雅黑"/>
                      <w:spacing w:val="-4"/>
                      <w:sz w:val="21"/>
                      <w:szCs w:val="21"/>
                    </w:rPr>
                    <w:t>合行政机关调查 ，   没有拒</w:t>
                  </w:r>
                  <w:r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16"/>
                      <w:sz w:val="21"/>
                      <w:szCs w:val="21"/>
                    </w:rPr>
                    <w:t>不</w:t>
                  </w:r>
                  <w:r>
                    <w:rPr>
                      <w:rFonts w:ascii="微软雅黑" w:hAnsi="微软雅黑" w:eastAsia="微软雅黑" w:cs="微软雅黑"/>
                      <w:spacing w:val="9"/>
                      <w:sz w:val="21"/>
                      <w:szCs w:val="21"/>
                    </w:rPr>
                    <w:t>接</w:t>
                  </w:r>
                  <w:r>
                    <w:rPr>
                      <w:rFonts w:ascii="微软雅黑" w:hAnsi="微软雅黑" w:eastAsia="微软雅黑" w:cs="微软雅黑"/>
                      <w:spacing w:val="8"/>
                      <w:sz w:val="21"/>
                      <w:szCs w:val="21"/>
                    </w:rPr>
                    <w:t>受执法部门调查处理 、阻</w:t>
                  </w:r>
                  <w:r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16"/>
                      <w:sz w:val="21"/>
                      <w:szCs w:val="21"/>
                    </w:rPr>
                    <w:t>碍</w:t>
                  </w:r>
                  <w:r>
                    <w:rPr>
                      <w:rFonts w:ascii="微软雅黑" w:hAnsi="微软雅黑" w:eastAsia="微软雅黑" w:cs="微软雅黑"/>
                      <w:spacing w:val="9"/>
                      <w:sz w:val="21"/>
                      <w:szCs w:val="21"/>
                    </w:rPr>
                    <w:t>执</w:t>
                  </w:r>
                  <w:r>
                    <w:rPr>
                      <w:rFonts w:ascii="微软雅黑" w:hAnsi="微软雅黑" w:eastAsia="微软雅黑" w:cs="微软雅黑"/>
                      <w:spacing w:val="8"/>
                      <w:sz w:val="21"/>
                      <w:szCs w:val="21"/>
                    </w:rPr>
                    <w:t>法 、煽动抗拒执法等妨碍</w:t>
                  </w:r>
                  <w:r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11"/>
                      <w:sz w:val="21"/>
                      <w:szCs w:val="21"/>
                    </w:rPr>
                    <w:t>执</w:t>
                  </w:r>
                  <w:r>
                    <w:rPr>
                      <w:rFonts w:ascii="微软雅黑" w:hAnsi="微软雅黑" w:eastAsia="微软雅黑" w:cs="微软雅黑"/>
                      <w:spacing w:val="7"/>
                      <w:sz w:val="21"/>
                      <w:szCs w:val="21"/>
                    </w:rPr>
                    <w:t>行公务的行为 。</w:t>
                  </w:r>
                  <w:r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  <w:t xml:space="preserve">                  </w:t>
                  </w:r>
                  <w:r>
                    <w:rPr>
                      <w:rFonts w:ascii="微软雅黑" w:hAnsi="微软雅黑" w:eastAsia="微软雅黑" w:cs="微软雅黑"/>
                      <w:spacing w:val="14"/>
                      <w:sz w:val="21"/>
                      <w:szCs w:val="21"/>
                    </w:rPr>
                    <w:t>2</w:t>
                  </w:r>
                  <w:r>
                    <w:rPr>
                      <w:rFonts w:ascii="微软雅黑" w:hAnsi="微软雅黑" w:eastAsia="微软雅黑" w:cs="微软雅黑"/>
                      <w:spacing w:val="8"/>
                      <w:sz w:val="21"/>
                      <w:szCs w:val="21"/>
                    </w:rPr>
                    <w:t>.经营者已经取得相应许可 ，</w:t>
                  </w:r>
                  <w:r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10"/>
                      <w:sz w:val="21"/>
                      <w:szCs w:val="21"/>
                    </w:rPr>
                    <w:t xml:space="preserve">能查询到车辆营运证信息 </w:t>
                  </w:r>
                  <w:r>
                    <w:rPr>
                      <w:rFonts w:ascii="微软雅黑" w:hAnsi="微软雅黑" w:eastAsia="微软雅黑" w:cs="微软雅黑"/>
                      <w:spacing w:val="7"/>
                      <w:sz w:val="21"/>
                      <w:szCs w:val="21"/>
                    </w:rPr>
                    <w:t>。</w:t>
                  </w:r>
                  <w:r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  <w:t xml:space="preserve">    </w:t>
                  </w:r>
                  <w:r>
                    <w:rPr>
                      <w:rFonts w:ascii="微软雅黑" w:hAnsi="微软雅黑" w:eastAsia="微软雅黑" w:cs="微软雅黑"/>
                      <w:spacing w:val="14"/>
                      <w:sz w:val="21"/>
                      <w:szCs w:val="21"/>
                    </w:rPr>
                    <w:t>3</w:t>
                  </w:r>
                  <w:r>
                    <w:rPr>
                      <w:rFonts w:ascii="微软雅黑" w:hAnsi="微软雅黑" w:eastAsia="微软雅黑" w:cs="微软雅黑"/>
                      <w:spacing w:val="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7"/>
                      <w:sz w:val="21"/>
                      <w:szCs w:val="21"/>
                    </w:rPr>
                    <w:t>.未造成安全事故等危害后果</w:t>
                  </w:r>
                </w:p>
              </w:txbxContent>
            </v:textbox>
          </v:shape>
        </w:pict>
      </w:r>
      <w:r>
        <w:pict>
          <v:shape id="_x0000_s1036" o:spid="_x0000_s1036" o:spt="202" type="#_x0000_t202" style="position:absolute;left:0pt;margin-left:66.5pt;margin-top:282.8pt;height:15.25pt;width:6.8pt;mso-position-horizontal-relative:page;mso-position-vertical-relative:page;z-index:2516695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76" w:lineRule="auto"/>
                    <w:ind w:left="20"/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0"/>
                      <w:w w:val="85"/>
                      <w:sz w:val="21"/>
                      <w:szCs w:val="21"/>
                    </w:rPr>
                    <w:t>1</w:t>
                  </w:r>
                </w:p>
              </w:txbxContent>
            </v:textbox>
          </v:shape>
        </w:pict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33" w:line="209" w:lineRule="auto"/>
        <w:ind w:left="21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4"/>
          <w:sz w:val="31"/>
          <w:szCs w:val="31"/>
        </w:rPr>
        <w:t>附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件4</w:t>
      </w:r>
    </w:p>
    <w:p>
      <w:pPr>
        <w:spacing w:before="146" w:line="204" w:lineRule="auto"/>
        <w:ind w:left="4299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1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河</w:t>
      </w:r>
      <w:r>
        <w:rPr>
          <w:rFonts w:ascii="微软雅黑" w:hAnsi="微软雅黑" w:eastAsia="微软雅黑" w:cs="微软雅黑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南省交通运输不予行政强制事项清单</w:t>
      </w:r>
    </w:p>
    <w:p>
      <w:pPr>
        <w:spacing w:line="63" w:lineRule="exact"/>
      </w:pPr>
    </w:p>
    <w:tbl>
      <w:tblPr>
        <w:tblStyle w:val="4"/>
        <w:tblW w:w="14444" w:type="dxa"/>
        <w:tblInd w:w="13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1169"/>
        <w:gridCol w:w="2907"/>
        <w:gridCol w:w="3146"/>
        <w:gridCol w:w="4600"/>
        <w:gridCol w:w="1019"/>
        <w:gridCol w:w="98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6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8" w:hRule="atLeast"/>
        </w:trPr>
        <w:tc>
          <w:tcPr>
            <w:tcW w:w="6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90" w:line="200" w:lineRule="auto"/>
              <w:ind w:left="53" w:right="59" w:firstLine="408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行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 xml:space="preserve">政强制的设定和实施 ，  应当适当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。采用非强制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手段可以达到行政管理 目 的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的 ，  不得设定和实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21"/>
                <w:szCs w:val="21"/>
              </w:rPr>
              <w:t>施</w:t>
            </w:r>
            <w:r>
              <w:rPr>
                <w:rFonts w:ascii="微软雅黑" w:hAnsi="微软雅黑" w:eastAsia="微软雅黑" w:cs="微软雅黑"/>
                <w:spacing w:val="9"/>
                <w:sz w:val="21"/>
                <w:szCs w:val="21"/>
              </w:rPr>
              <w:t>行政强制。</w:t>
            </w:r>
          </w:p>
          <w:p>
            <w:pPr>
              <w:spacing w:before="2" w:line="199" w:lineRule="auto"/>
              <w:ind w:left="53" w:right="93" w:firstLine="42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6"/>
                <w:sz w:val="21"/>
                <w:szCs w:val="21"/>
              </w:rPr>
              <w:t>第</w:t>
            </w:r>
            <w:r>
              <w:rPr>
                <w:rFonts w:ascii="微软雅黑" w:hAnsi="微软雅黑" w:eastAsia="微软雅黑" w:cs="微软雅黑"/>
                <w:spacing w:val="12"/>
                <w:sz w:val="21"/>
                <w:szCs w:val="21"/>
              </w:rPr>
              <w:t>十六条 行政机关履行行政管理职责 ，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 xml:space="preserve">依照法律 、法规的规定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，  实施行政强制措施。</w:t>
            </w:r>
          </w:p>
          <w:p>
            <w:pPr>
              <w:spacing w:before="7" w:line="205" w:lineRule="auto"/>
              <w:ind w:left="53" w:right="49" w:firstLine="4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4"/>
                <w:sz w:val="21"/>
                <w:szCs w:val="21"/>
              </w:rPr>
              <w:t>违法行为情节显著轻微或者没有明显社会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1"/>
                <w:szCs w:val="21"/>
              </w:rPr>
              <w:t xml:space="preserve">危害的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，   可以不采取行政强制措施。  2.《优化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营商环境条例》 第五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十九条第 一款：  行政执法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中应当推广运用说服教育、  劝导示范 、行政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>指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0"/>
                <w:sz w:val="21"/>
                <w:szCs w:val="21"/>
              </w:rPr>
              <w:t>导</w:t>
            </w:r>
            <w:r>
              <w:rPr>
                <w:rFonts w:ascii="微软雅黑" w:hAnsi="微软雅黑" w:eastAsia="微软雅黑" w:cs="微软雅黑"/>
                <w:spacing w:val="10"/>
                <w:sz w:val="21"/>
                <w:szCs w:val="21"/>
              </w:rPr>
              <w:t>等非强制性手段 ，依法慎重实施行政强制。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 xml:space="preserve">采用非强制手段能够达到行政管理 目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的的 ，  不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21"/>
                <w:szCs w:val="21"/>
              </w:rPr>
              <w:t>得实施行政强制</w:t>
            </w:r>
            <w:r>
              <w:rPr>
                <w:rFonts w:ascii="微软雅黑" w:hAnsi="微软雅黑" w:eastAsia="微软雅黑" w:cs="微软雅黑"/>
                <w:spacing w:val="10"/>
                <w:sz w:val="21"/>
                <w:szCs w:val="21"/>
              </w:rPr>
              <w:t>。</w:t>
            </w: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90" w:line="210" w:lineRule="auto"/>
              <w:ind w:left="55" w:right="63" w:hanging="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3"/>
                <w:sz w:val="21"/>
                <w:szCs w:val="21"/>
              </w:rPr>
              <w:t>教</w:t>
            </w:r>
            <w:r>
              <w:rPr>
                <w:rFonts w:ascii="微软雅黑" w:hAnsi="微软雅黑" w:eastAsia="微软雅黑" w:cs="微软雅黑"/>
                <w:spacing w:val="12"/>
                <w:sz w:val="21"/>
                <w:szCs w:val="21"/>
              </w:rPr>
              <w:t>育、指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21"/>
                <w:szCs w:val="21"/>
              </w:rPr>
              <w:t>导约谈或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21"/>
                <w:szCs w:val="21"/>
              </w:rPr>
              <w:t>者书面告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1"/>
                <w:szCs w:val="21"/>
              </w:rPr>
              <w:t>知等</w:t>
            </w: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90" w:line="200" w:lineRule="auto"/>
              <w:ind w:left="5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9"/>
                <w:sz w:val="21"/>
                <w:szCs w:val="21"/>
              </w:rPr>
              <w:t>参</w:t>
            </w:r>
            <w:r>
              <w:rPr>
                <w:rFonts w:ascii="微软雅黑" w:hAnsi="微软雅黑" w:eastAsia="微软雅黑" w:cs="微软雅黑"/>
                <w:spacing w:val="8"/>
                <w:sz w:val="21"/>
                <w:szCs w:val="21"/>
              </w:rPr>
              <w:t>考福</w:t>
            </w:r>
          </w:p>
          <w:p>
            <w:pPr>
              <w:spacing w:before="1" w:line="199" w:lineRule="auto"/>
              <w:ind w:left="5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9"/>
                <w:sz w:val="21"/>
                <w:szCs w:val="21"/>
              </w:rPr>
              <w:t>建省交</w:t>
            </w:r>
          </w:p>
          <w:p>
            <w:pPr>
              <w:spacing w:before="1" w:line="199" w:lineRule="auto"/>
              <w:ind w:left="5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9"/>
                <w:sz w:val="21"/>
                <w:szCs w:val="21"/>
              </w:rPr>
              <w:t>通</w:t>
            </w:r>
            <w:r>
              <w:rPr>
                <w:rFonts w:ascii="微软雅黑" w:hAnsi="微软雅黑" w:eastAsia="微软雅黑" w:cs="微软雅黑"/>
                <w:spacing w:val="8"/>
                <w:sz w:val="21"/>
                <w:szCs w:val="21"/>
              </w:rPr>
              <w:t>运输</w:t>
            </w:r>
          </w:p>
          <w:p>
            <w:pPr>
              <w:spacing w:before="1" w:line="199" w:lineRule="auto"/>
              <w:ind w:left="5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0"/>
                <w:sz w:val="21"/>
                <w:szCs w:val="21"/>
              </w:rPr>
              <w:t>领域免</w:t>
            </w:r>
          </w:p>
          <w:p>
            <w:pPr>
              <w:spacing w:before="1" w:line="199" w:lineRule="auto"/>
              <w:ind w:left="6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5"/>
                <w:sz w:val="21"/>
                <w:szCs w:val="21"/>
              </w:rPr>
              <w:t>予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行政</w:t>
            </w:r>
          </w:p>
          <w:p>
            <w:pPr>
              <w:spacing w:before="1" w:line="199" w:lineRule="auto"/>
              <w:ind w:left="6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>强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制事</w:t>
            </w:r>
          </w:p>
          <w:p>
            <w:pPr>
              <w:spacing w:line="205" w:lineRule="auto"/>
              <w:ind w:left="5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0"/>
                <w:sz w:val="21"/>
                <w:szCs w:val="21"/>
              </w:rPr>
              <w:t>项</w:t>
            </w:r>
            <w:r>
              <w:rPr>
                <w:rFonts w:ascii="微软雅黑" w:hAnsi="微软雅黑" w:eastAsia="微软雅黑" w:cs="微软雅黑"/>
                <w:spacing w:val="8"/>
                <w:sz w:val="21"/>
                <w:szCs w:val="21"/>
              </w:rPr>
              <w:t>清单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40" w:h="11900"/>
          <w:pgMar w:top="0" w:right="1300" w:bottom="0" w:left="947" w:header="0" w:footer="0" w:gutter="0"/>
          <w:cols w:space="720" w:num="1"/>
        </w:sectPr>
      </w:pPr>
    </w:p>
    <w:p/>
    <w:p/>
    <w:p/>
    <w:p/>
    <w:p/>
    <w:p>
      <w:pPr>
        <w:spacing w:line="232" w:lineRule="exact"/>
      </w:pPr>
    </w:p>
    <w:tbl>
      <w:tblPr>
        <w:tblStyle w:val="4"/>
        <w:tblW w:w="14444" w:type="dxa"/>
        <w:tblInd w:w="13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1169"/>
        <w:gridCol w:w="2907"/>
        <w:gridCol w:w="3146"/>
        <w:gridCol w:w="4600"/>
        <w:gridCol w:w="1019"/>
        <w:gridCol w:w="98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3" w:hRule="atLeast"/>
        </w:trPr>
        <w:tc>
          <w:tcPr>
            <w:tcW w:w="6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90" w:line="175" w:lineRule="auto"/>
              <w:ind w:left="25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2</w:t>
            </w: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0" w:line="200" w:lineRule="auto"/>
              <w:ind w:left="14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0"/>
                <w:sz w:val="21"/>
                <w:szCs w:val="21"/>
              </w:rPr>
              <w:t>扣</w:t>
            </w:r>
            <w:r>
              <w:rPr>
                <w:rFonts w:ascii="微软雅黑" w:hAnsi="微软雅黑" w:eastAsia="微软雅黑" w:cs="微软雅黑"/>
                <w:spacing w:val="9"/>
                <w:sz w:val="21"/>
                <w:szCs w:val="21"/>
              </w:rPr>
              <w:t>留未随</w:t>
            </w:r>
          </w:p>
          <w:p>
            <w:pPr>
              <w:spacing w:before="1" w:line="199" w:lineRule="auto"/>
              <w:ind w:left="14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9"/>
                <w:sz w:val="21"/>
                <w:szCs w:val="21"/>
              </w:rPr>
              <w:t>车</w:t>
            </w:r>
            <w:r>
              <w:rPr>
                <w:rFonts w:ascii="微软雅黑" w:hAnsi="微软雅黑" w:eastAsia="微软雅黑" w:cs="微软雅黑"/>
                <w:spacing w:val="8"/>
                <w:sz w:val="21"/>
                <w:szCs w:val="21"/>
              </w:rPr>
              <w:t>携带超</w:t>
            </w:r>
          </w:p>
          <w:p>
            <w:pPr>
              <w:spacing w:before="1" w:line="199" w:lineRule="auto"/>
              <w:ind w:left="15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7"/>
                <w:sz w:val="21"/>
                <w:szCs w:val="21"/>
              </w:rPr>
              <w:t>限</w:t>
            </w:r>
            <w:r>
              <w:rPr>
                <w:rFonts w:ascii="微软雅黑" w:hAnsi="微软雅黑" w:eastAsia="微软雅黑" w:cs="微软雅黑"/>
                <w:spacing w:val="5"/>
                <w:sz w:val="21"/>
                <w:szCs w:val="21"/>
              </w:rPr>
              <w:t>运输车</w:t>
            </w:r>
          </w:p>
          <w:p>
            <w:pPr>
              <w:spacing w:before="1" w:line="199" w:lineRule="auto"/>
              <w:ind w:left="13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0"/>
                <w:sz w:val="21"/>
                <w:szCs w:val="21"/>
              </w:rPr>
              <w:t>辆通行证</w:t>
            </w:r>
          </w:p>
          <w:p>
            <w:pPr>
              <w:spacing w:before="1" w:line="206" w:lineRule="auto"/>
              <w:ind w:left="25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>的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车辆</w:t>
            </w:r>
          </w:p>
        </w:tc>
        <w:tc>
          <w:tcPr>
            <w:tcW w:w="29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90" w:line="207" w:lineRule="auto"/>
              <w:ind w:left="44" w:right="58" w:firstLine="20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8"/>
                <w:sz w:val="21"/>
                <w:szCs w:val="21"/>
              </w:rPr>
              <w:t xml:space="preserve">《公路安全保护条例》 </w:t>
            </w:r>
            <w:r>
              <w:rPr>
                <w:rFonts w:ascii="微软雅黑" w:hAnsi="微软雅黑" w:eastAsia="微软雅黑" w:cs="微软雅黑"/>
                <w:spacing w:val="7"/>
                <w:sz w:val="21"/>
                <w:szCs w:val="21"/>
              </w:rPr>
              <w:t>第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6"/>
                <w:sz w:val="21"/>
                <w:szCs w:val="21"/>
              </w:rPr>
              <w:t>六十五条第二款 未随车携</w:t>
            </w:r>
            <w:r>
              <w:rPr>
                <w:rFonts w:ascii="微软雅黑" w:hAnsi="微软雅黑" w:eastAsia="微软雅黑" w:cs="微软雅黑"/>
                <w:spacing w:val="15"/>
                <w:sz w:val="21"/>
                <w:szCs w:val="21"/>
              </w:rPr>
              <w:t>带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1"/>
                <w:szCs w:val="21"/>
              </w:rPr>
              <w:t>超</w:t>
            </w: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</w:rPr>
              <w:t>限运输车辆通行证的 ，   由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公路管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理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机构扣留车辆 ，  责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21"/>
                <w:sz w:val="21"/>
                <w:szCs w:val="21"/>
              </w:rPr>
              <w:t>令</w:t>
            </w:r>
            <w:r>
              <w:rPr>
                <w:rFonts w:ascii="微软雅黑" w:hAnsi="微软雅黑" w:eastAsia="微软雅黑" w:cs="微软雅黑"/>
                <w:spacing w:val="13"/>
                <w:sz w:val="21"/>
                <w:szCs w:val="21"/>
              </w:rPr>
              <w:t>车辆驾驶人提供超限运输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21"/>
                <w:sz w:val="21"/>
                <w:szCs w:val="21"/>
              </w:rPr>
              <w:t>车</w:t>
            </w:r>
            <w:r>
              <w:rPr>
                <w:rFonts w:ascii="微软雅黑" w:hAnsi="微软雅黑" w:eastAsia="微软雅黑" w:cs="微软雅黑"/>
                <w:spacing w:val="13"/>
                <w:sz w:val="21"/>
                <w:szCs w:val="21"/>
              </w:rPr>
              <w:t>辆通行证或者相应的证明</w:t>
            </w:r>
          </w:p>
          <w:p>
            <w:pPr>
              <w:spacing w:before="87" w:line="131" w:lineRule="exact"/>
              <w:ind w:left="5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position w:val="4"/>
                <w:sz w:val="21"/>
                <w:szCs w:val="21"/>
              </w:rPr>
              <w:t>。</w:t>
            </w:r>
          </w:p>
        </w:tc>
        <w:tc>
          <w:tcPr>
            <w:tcW w:w="31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90" w:line="205" w:lineRule="auto"/>
              <w:ind w:left="32" w:right="184" w:firstLine="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8"/>
                <w:sz w:val="21"/>
                <w:szCs w:val="21"/>
              </w:rPr>
              <w:t>1.</w:t>
            </w:r>
            <w:r>
              <w:rPr>
                <w:rFonts w:ascii="微软雅黑" w:hAnsi="微软雅黑" w:eastAsia="微软雅黑" w:cs="微软雅黑"/>
                <w:spacing w:val="-7"/>
                <w:sz w:val="21"/>
                <w:szCs w:val="21"/>
              </w:rPr>
              <w:t>配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合行政机关调查 ，   没有拒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  <w:sz w:val="21"/>
                <w:szCs w:val="21"/>
              </w:rPr>
              <w:t>不</w:t>
            </w:r>
            <w:r>
              <w:rPr>
                <w:rFonts w:ascii="微软雅黑" w:hAnsi="微软雅黑" w:eastAsia="微软雅黑" w:cs="微软雅黑"/>
                <w:spacing w:val="9"/>
                <w:sz w:val="21"/>
                <w:szCs w:val="21"/>
              </w:rPr>
              <w:t>接</w:t>
            </w:r>
            <w:r>
              <w:rPr>
                <w:rFonts w:ascii="微软雅黑" w:hAnsi="微软雅黑" w:eastAsia="微软雅黑" w:cs="微软雅黑"/>
                <w:spacing w:val="8"/>
                <w:sz w:val="21"/>
                <w:szCs w:val="21"/>
              </w:rPr>
              <w:t>受执法部门调查处理 、阻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  <w:sz w:val="21"/>
                <w:szCs w:val="21"/>
              </w:rPr>
              <w:t>碍</w:t>
            </w:r>
            <w:r>
              <w:rPr>
                <w:rFonts w:ascii="微软雅黑" w:hAnsi="微软雅黑" w:eastAsia="微软雅黑" w:cs="微软雅黑"/>
                <w:spacing w:val="9"/>
                <w:sz w:val="21"/>
                <w:szCs w:val="21"/>
              </w:rPr>
              <w:t>执</w:t>
            </w:r>
            <w:r>
              <w:rPr>
                <w:rFonts w:ascii="微软雅黑" w:hAnsi="微软雅黑" w:eastAsia="微软雅黑" w:cs="微软雅黑"/>
                <w:spacing w:val="8"/>
                <w:sz w:val="21"/>
                <w:szCs w:val="21"/>
              </w:rPr>
              <w:t>法 、煽动抗拒执法等妨碍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21"/>
                <w:szCs w:val="21"/>
              </w:rPr>
              <w:t>执</w:t>
            </w:r>
            <w:r>
              <w:rPr>
                <w:rFonts w:ascii="微软雅黑" w:hAnsi="微软雅黑" w:eastAsia="微软雅黑" w:cs="微软雅黑"/>
                <w:spacing w:val="7"/>
                <w:sz w:val="21"/>
                <w:szCs w:val="21"/>
              </w:rPr>
              <w:t>行公务的行为 。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               </w:t>
            </w:r>
            <w:r>
              <w:rPr>
                <w:rFonts w:ascii="微软雅黑" w:hAnsi="微软雅黑" w:eastAsia="微软雅黑" w:cs="微软雅黑"/>
                <w:spacing w:val="14"/>
                <w:sz w:val="21"/>
                <w:szCs w:val="21"/>
              </w:rPr>
              <w:t>2</w:t>
            </w:r>
            <w:r>
              <w:rPr>
                <w:rFonts w:ascii="微软雅黑" w:hAnsi="微软雅黑" w:eastAsia="微软雅黑" w:cs="微软雅黑"/>
                <w:spacing w:val="8"/>
                <w:sz w:val="21"/>
                <w:szCs w:val="21"/>
              </w:rPr>
              <w:t>.经营者已经取得相应许可 ，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  <w:sz w:val="21"/>
                <w:szCs w:val="21"/>
              </w:rPr>
              <w:t>能</w:t>
            </w:r>
            <w:r>
              <w:rPr>
                <w:rFonts w:ascii="微软雅黑" w:hAnsi="微软雅黑" w:eastAsia="微软雅黑" w:cs="微软雅黑"/>
                <w:spacing w:val="14"/>
                <w:sz w:val="21"/>
                <w:szCs w:val="21"/>
              </w:rPr>
              <w:t>查询到车辆通行证信息或能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21"/>
                <w:szCs w:val="21"/>
              </w:rPr>
              <w:t xml:space="preserve">当场提供其他有效证明 </w:t>
            </w:r>
            <w:r>
              <w:rPr>
                <w:rFonts w:ascii="微软雅黑" w:hAnsi="微软雅黑" w:eastAsia="微软雅黑" w:cs="微软雅黑"/>
                <w:spacing w:val="7"/>
                <w:sz w:val="21"/>
                <w:szCs w:val="21"/>
              </w:rPr>
              <w:t>。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    </w:t>
            </w: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 xml:space="preserve">3 </w:t>
            </w: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</w:rPr>
              <w:t>.经现场核实 ，   车辆及装载物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  <w:sz w:val="21"/>
                <w:szCs w:val="21"/>
              </w:rPr>
              <w:t>品</w:t>
            </w:r>
            <w:r>
              <w:rPr>
                <w:rFonts w:ascii="微软雅黑" w:hAnsi="微软雅黑" w:eastAsia="微软雅黑" w:cs="微软雅黑"/>
                <w:spacing w:val="14"/>
                <w:sz w:val="21"/>
                <w:szCs w:val="21"/>
              </w:rPr>
              <w:t>的有关情况与《超限运输车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辆通行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证》 记载的内容 一致 ； </w:t>
            </w:r>
            <w:r>
              <w:rPr>
                <w:rFonts w:ascii="微软雅黑" w:hAnsi="微软雅黑" w:eastAsia="微软雅黑" w:cs="微软雅黑"/>
                <w:spacing w:val="19"/>
                <w:sz w:val="21"/>
                <w:szCs w:val="21"/>
              </w:rPr>
              <w:t>4</w:t>
            </w:r>
            <w:r>
              <w:rPr>
                <w:rFonts w:ascii="微软雅黑" w:hAnsi="微软雅黑" w:eastAsia="微软雅黑" w:cs="微软雅黑"/>
                <w:spacing w:val="12"/>
                <w:sz w:val="21"/>
                <w:szCs w:val="21"/>
              </w:rPr>
              <w:t>.未造成安全事故等危害后果</w:t>
            </w:r>
          </w:p>
          <w:p>
            <w:pPr>
              <w:spacing w:before="59" w:line="130" w:lineRule="exact"/>
              <w:ind w:left="5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position w:val="4"/>
                <w:sz w:val="21"/>
                <w:szCs w:val="21"/>
              </w:rPr>
              <w:t>。</w:t>
            </w:r>
          </w:p>
        </w:tc>
        <w:tc>
          <w:tcPr>
            <w:tcW w:w="4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5" w:line="200" w:lineRule="auto"/>
              <w:ind w:left="53" w:right="59" w:hanging="2"/>
              <w:rPr>
                <w:rFonts w:ascii="微软雅黑" w:hAnsi="微软雅黑" w:eastAsia="微软雅黑" w:cs="微软雅黑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微软雅黑" w:hAnsi="微软雅黑" w:eastAsia="微软雅黑" w:cs="微软雅黑"/>
                <w:spacing w:val="18"/>
                <w:sz w:val="21"/>
                <w:szCs w:val="21"/>
              </w:rPr>
              <w:t>1</w:t>
            </w:r>
            <w:r>
              <w:rPr>
                <w:rFonts w:ascii="微软雅黑" w:hAnsi="微软雅黑" w:eastAsia="微软雅黑" w:cs="微软雅黑"/>
                <w:spacing w:val="13"/>
                <w:sz w:val="21"/>
                <w:szCs w:val="21"/>
              </w:rPr>
              <w:t>.</w:t>
            </w:r>
            <w:r>
              <w:rPr>
                <w:rFonts w:ascii="微软雅黑" w:hAnsi="微软雅黑" w:eastAsia="微软雅黑" w:cs="微软雅黑"/>
                <w:spacing w:val="9"/>
                <w:sz w:val="21"/>
                <w:szCs w:val="21"/>
              </w:rPr>
              <w:t>《中华人民共和国行政强制法》 第五条 行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 xml:space="preserve">政强制的设定和实施 ，  应当适当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。采用非强制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手段可以达到行政管理 目 的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的 ，  不得设定和实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21"/>
                <w:szCs w:val="21"/>
              </w:rPr>
              <w:t>施</w:t>
            </w:r>
            <w:r>
              <w:rPr>
                <w:rFonts w:ascii="微软雅黑" w:hAnsi="微软雅黑" w:eastAsia="微软雅黑" w:cs="微软雅黑"/>
                <w:spacing w:val="9"/>
                <w:sz w:val="21"/>
                <w:szCs w:val="21"/>
              </w:rPr>
              <w:t>行政强制。</w:t>
            </w:r>
          </w:p>
          <w:p>
            <w:pPr>
              <w:spacing w:before="2" w:line="199" w:lineRule="auto"/>
              <w:ind w:left="53" w:right="93" w:firstLine="42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6"/>
                <w:sz w:val="21"/>
                <w:szCs w:val="21"/>
              </w:rPr>
              <w:t>第</w:t>
            </w:r>
            <w:r>
              <w:rPr>
                <w:rFonts w:ascii="微软雅黑" w:hAnsi="微软雅黑" w:eastAsia="微软雅黑" w:cs="微软雅黑"/>
                <w:spacing w:val="12"/>
                <w:sz w:val="21"/>
                <w:szCs w:val="21"/>
              </w:rPr>
              <w:t>十六条 行政机关履行行政管理职责 ，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 xml:space="preserve">依照法律 、法规的规定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，  实施行政强制措施。</w:t>
            </w:r>
          </w:p>
          <w:p>
            <w:pPr>
              <w:spacing w:before="7" w:line="205" w:lineRule="auto"/>
              <w:ind w:left="53" w:right="49" w:firstLine="4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4"/>
                <w:sz w:val="21"/>
                <w:szCs w:val="21"/>
              </w:rPr>
              <w:t>违法行为情节显著轻微或者没有明显社会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1"/>
                <w:szCs w:val="21"/>
              </w:rPr>
              <w:t xml:space="preserve">危害的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，   可以不采取行政强制措施。  2.《优化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营商环境条例》 第五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十九条第 一款：  行政执法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中应当推广运用说服教育、  劝导示范 、行政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>指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0"/>
                <w:sz w:val="21"/>
                <w:szCs w:val="21"/>
              </w:rPr>
              <w:t>导</w:t>
            </w:r>
            <w:r>
              <w:rPr>
                <w:rFonts w:ascii="微软雅黑" w:hAnsi="微软雅黑" w:eastAsia="微软雅黑" w:cs="微软雅黑"/>
                <w:spacing w:val="10"/>
                <w:sz w:val="21"/>
                <w:szCs w:val="21"/>
              </w:rPr>
              <w:t>等非强制性手段 ，依法慎重实施行政强制。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 xml:space="preserve">采用非强制手段能够达到行政管理 目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的的 ，  不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21"/>
                <w:szCs w:val="21"/>
              </w:rPr>
              <w:t>得实施行政强制</w:t>
            </w:r>
            <w:r>
              <w:rPr>
                <w:rFonts w:ascii="微软雅黑" w:hAnsi="微软雅黑" w:eastAsia="微软雅黑" w:cs="微软雅黑"/>
                <w:spacing w:val="10"/>
                <w:sz w:val="21"/>
                <w:szCs w:val="21"/>
              </w:rPr>
              <w:t>。</w:t>
            </w: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91" w:line="210" w:lineRule="auto"/>
              <w:ind w:left="55" w:right="63" w:hanging="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3"/>
                <w:sz w:val="21"/>
                <w:szCs w:val="21"/>
              </w:rPr>
              <w:t>教</w:t>
            </w:r>
            <w:r>
              <w:rPr>
                <w:rFonts w:ascii="微软雅黑" w:hAnsi="微软雅黑" w:eastAsia="微软雅黑" w:cs="微软雅黑"/>
                <w:spacing w:val="12"/>
                <w:sz w:val="21"/>
                <w:szCs w:val="21"/>
              </w:rPr>
              <w:t>育、指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21"/>
                <w:szCs w:val="21"/>
              </w:rPr>
              <w:t>导约谈或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21"/>
                <w:szCs w:val="21"/>
              </w:rPr>
              <w:t>者书面告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1"/>
                <w:szCs w:val="21"/>
              </w:rPr>
              <w:t>知等</w:t>
            </w: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90" w:line="200" w:lineRule="auto"/>
              <w:ind w:left="5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9"/>
                <w:sz w:val="21"/>
                <w:szCs w:val="21"/>
              </w:rPr>
              <w:t>参</w:t>
            </w:r>
            <w:r>
              <w:rPr>
                <w:rFonts w:ascii="微软雅黑" w:hAnsi="微软雅黑" w:eastAsia="微软雅黑" w:cs="微软雅黑"/>
                <w:spacing w:val="8"/>
                <w:sz w:val="21"/>
                <w:szCs w:val="21"/>
              </w:rPr>
              <w:t>考福</w:t>
            </w:r>
          </w:p>
          <w:p>
            <w:pPr>
              <w:spacing w:before="1" w:line="199" w:lineRule="auto"/>
              <w:ind w:left="5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9"/>
                <w:sz w:val="21"/>
                <w:szCs w:val="21"/>
              </w:rPr>
              <w:t>建省交</w:t>
            </w:r>
          </w:p>
          <w:p>
            <w:pPr>
              <w:spacing w:before="1" w:line="199" w:lineRule="auto"/>
              <w:ind w:left="5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9"/>
                <w:sz w:val="21"/>
                <w:szCs w:val="21"/>
              </w:rPr>
              <w:t>通</w:t>
            </w:r>
            <w:r>
              <w:rPr>
                <w:rFonts w:ascii="微软雅黑" w:hAnsi="微软雅黑" w:eastAsia="微软雅黑" w:cs="微软雅黑"/>
                <w:spacing w:val="8"/>
                <w:sz w:val="21"/>
                <w:szCs w:val="21"/>
              </w:rPr>
              <w:t>运输</w:t>
            </w:r>
          </w:p>
          <w:p>
            <w:pPr>
              <w:spacing w:before="1" w:line="199" w:lineRule="auto"/>
              <w:ind w:left="5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0"/>
                <w:sz w:val="21"/>
                <w:szCs w:val="21"/>
              </w:rPr>
              <w:t>领域免</w:t>
            </w:r>
          </w:p>
          <w:p>
            <w:pPr>
              <w:spacing w:before="1" w:line="199" w:lineRule="auto"/>
              <w:ind w:left="6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5"/>
                <w:sz w:val="21"/>
                <w:szCs w:val="21"/>
              </w:rPr>
              <w:t>予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行政</w:t>
            </w:r>
          </w:p>
          <w:p>
            <w:pPr>
              <w:spacing w:before="1" w:line="199" w:lineRule="auto"/>
              <w:ind w:left="6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>强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制事</w:t>
            </w:r>
          </w:p>
          <w:p>
            <w:pPr>
              <w:spacing w:line="205" w:lineRule="auto"/>
              <w:ind w:left="5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0"/>
                <w:sz w:val="21"/>
                <w:szCs w:val="21"/>
              </w:rPr>
              <w:t>项</w:t>
            </w:r>
            <w:r>
              <w:rPr>
                <w:rFonts w:ascii="微软雅黑" w:hAnsi="微软雅黑" w:eastAsia="微软雅黑" w:cs="微软雅黑"/>
                <w:spacing w:val="8"/>
                <w:sz w:val="21"/>
                <w:szCs w:val="21"/>
              </w:rPr>
              <w:t>清单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92" w:hRule="atLeast"/>
        </w:trPr>
        <w:tc>
          <w:tcPr>
            <w:tcW w:w="14444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00" w:lineRule="auto"/>
              <w:ind w:left="3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5"/>
                <w:sz w:val="21"/>
                <w:szCs w:val="21"/>
              </w:rPr>
              <w:t>备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注：</w:t>
            </w:r>
          </w:p>
          <w:p>
            <w:pPr>
              <w:spacing w:line="220" w:lineRule="auto"/>
              <w:ind w:left="39" w:right="234" w:firstLine="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8"/>
                <w:sz w:val="21"/>
                <w:szCs w:val="21"/>
              </w:rPr>
              <w:t>交通运输执法机关在实施行政管理中 ，  遇到本清单未列其他行政强制事项的情形满足“采用非强制手段可以达到行政管理 目 的 ，违法行为情节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显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1"/>
                <w:szCs w:val="21"/>
              </w:rPr>
              <w:t>著轻微或</w:t>
            </w:r>
            <w:r>
              <w:rPr>
                <w:rFonts w:ascii="微软雅黑" w:hAnsi="微软雅黑" w:eastAsia="微软雅黑" w:cs="微软雅黑"/>
                <w:spacing w:val="7"/>
                <w:sz w:val="21"/>
                <w:szCs w:val="21"/>
              </w:rPr>
              <w:t>者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没有明显社会危害的”条件的 ，  不予行政强制 。</w:t>
            </w:r>
          </w:p>
        </w:tc>
      </w:tr>
    </w:tbl>
    <w:p>
      <w:pPr>
        <w:rPr>
          <w:rFonts w:ascii="Arial"/>
          <w:sz w:val="21"/>
        </w:rPr>
      </w:pPr>
    </w:p>
    <w:sectPr>
      <w:pgSz w:w="16840" w:h="11900"/>
      <w:pgMar w:top="0" w:right="1300" w:bottom="0" w:left="94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g2M2JmN2Q2NjhlMGJkZGNiZmFlYjkxNjk4ZGVjYzcifQ=="/>
  </w:docVars>
  <w:rsids>
    <w:rsidRoot w:val="00000000"/>
    <w:rsid w:val="1F7650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850</Words>
  <Characters>856</Characters>
  <TotalTime>0</TotalTime>
  <ScaleCrop>false</ScaleCrop>
  <LinksUpToDate>false</LinksUpToDate>
  <CharactersWithSpaces>1037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2022-12-23T17:17:00Z</dcterms:created>
  <dc:creator>杨旭</dc:creator>
  <cp:lastModifiedBy>唯一</cp:lastModifiedBy>
  <dcterms:modified xsi:type="dcterms:W3CDTF">2023-05-23T08:29:49Z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2023-05-23T16:24:24Z</vt:filetime>
  </property>
  <property fmtid="{D5CDD505-2E9C-101B-9397-08002B2CF9AE}" pid="4" name="KSOProductBuildVer">
    <vt:lpwstr>2052-11.1.0.14309</vt:lpwstr>
  </property>
  <property fmtid="{D5CDD505-2E9C-101B-9397-08002B2CF9AE}" pid="5" name="ICV">
    <vt:lpwstr>4B3A8D8C7C214AE983176DD85F6AD07A_12</vt:lpwstr>
  </property>
</Properties>
</file>