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51"/>
        </w:tabs>
        <w:bidi w:val="0"/>
        <w:jc w:val="left"/>
        <w:rPr>
          <w:rFonts w:hint="eastAsia" w:eastAsia="宋体"/>
          <w:color w:val="000000" w:themeColor="text1"/>
          <w:lang w:val="en-US" w:eastAsia="zh-CN"/>
          <w14:textFill>
            <w14:solidFill>
              <w14:schemeClr w14:val="tx1"/>
            </w14:solidFill>
          </w14:textFill>
        </w:rPr>
        <w:sectPr>
          <w:pgSz w:w="11907" w:h="16839"/>
          <w:pgMar w:top="1431" w:right="1768" w:bottom="0" w:left="1785" w:header="0" w:footer="0" w:gutter="0"/>
          <w:cols w:space="720" w:num="1"/>
        </w:sectPr>
      </w:pPr>
    </w:p>
    <w:p>
      <w:pPr>
        <w:spacing w:before="64" w:line="227" w:lineRule="auto"/>
        <w:rPr>
          <w:rFonts w:ascii="黑体" w:hAnsi="黑体" w:eastAsia="黑体" w:cs="黑体"/>
          <w:color w:val="000000" w:themeColor="text1"/>
          <w:sz w:val="31"/>
          <w:szCs w:val="31"/>
          <w14:textFill>
            <w14:solidFill>
              <w14:schemeClr w14:val="tx1"/>
            </w14:solidFill>
          </w14:textFill>
        </w:rPr>
      </w:pPr>
      <w:r>
        <w:rPr>
          <w:rFonts w:ascii="黑体" w:hAnsi="黑体" w:eastAsia="黑体" w:cs="黑体"/>
          <w:color w:val="000000" w:themeColor="text1"/>
          <w:spacing w:val="-3"/>
          <w:sz w:val="31"/>
          <w:szCs w:val="31"/>
          <w14:textFill>
            <w14:solidFill>
              <w14:schemeClr w14:val="tx1"/>
            </w14:solidFill>
          </w14:textFill>
        </w:rPr>
        <w:t>附件</w:t>
      </w:r>
    </w:p>
    <w:p>
      <w:pPr>
        <w:spacing w:line="251" w:lineRule="auto"/>
        <w:rPr>
          <w:rFonts w:ascii="Arial"/>
          <w:color w:val="000000" w:themeColor="text1"/>
          <w:sz w:val="21"/>
          <w14:textFill>
            <w14:solidFill>
              <w14:schemeClr w14:val="tx1"/>
            </w14:solidFill>
          </w14:textFill>
        </w:rPr>
      </w:pPr>
    </w:p>
    <w:p>
      <w:pPr>
        <w:spacing w:line="252" w:lineRule="auto"/>
        <w:rPr>
          <w:rFonts w:ascii="Arial"/>
          <w:color w:val="000000" w:themeColor="text1"/>
          <w:sz w:val="21"/>
          <w14:textFill>
            <w14:solidFill>
              <w14:schemeClr w14:val="tx1"/>
            </w14:solidFill>
          </w14:textFill>
        </w:rPr>
      </w:pPr>
    </w:p>
    <w:p>
      <w:pPr>
        <w:spacing w:before="139" w:line="205" w:lineRule="auto"/>
        <w:ind w:left="4578"/>
        <w:rPr>
          <w:rFonts w:ascii="FZXiaoBiaoSong-B05S" w:hAnsi="FZXiaoBiaoSong-B05S" w:eastAsia="FZXiaoBiaoSong-B05S" w:cs="FZXiaoBiaoSong-B05S"/>
          <w:color w:val="000000" w:themeColor="text1"/>
          <w:sz w:val="36"/>
          <w:szCs w:val="36"/>
          <w14:textFill>
            <w14:solidFill>
              <w14:schemeClr w14:val="tx1"/>
            </w14:solidFill>
          </w14:textFill>
        </w:rPr>
      </w:pPr>
      <w:r>
        <w:rPr>
          <w:rFonts w:ascii="FZXiaoBiaoSong-B05S" w:hAnsi="FZXiaoBiaoSong-B05S" w:eastAsia="FZXiaoBiaoSong-B05S" w:cs="FZXiaoBiaoSong-B05S"/>
          <w:color w:val="000000" w:themeColor="text1"/>
          <w:spacing w:val="-1"/>
          <w:sz w:val="36"/>
          <w:szCs w:val="36"/>
          <w14:textFill>
            <w14:solidFill>
              <w14:schemeClr w14:val="tx1"/>
            </w14:solidFill>
          </w14:textFill>
        </w:rPr>
        <w:t>广播电视基层政务公开标准指引</w:t>
      </w:r>
    </w:p>
    <w:p>
      <w:pPr>
        <w:spacing w:before="118"/>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43" w:type="dxa"/>
            <w:vMerge w:val="restart"/>
            <w:tcBorders>
              <w:bottom w:val="nil"/>
            </w:tcBorders>
            <w:textDirection w:val="tbRlV"/>
            <w:vAlign w:val="top"/>
          </w:tcPr>
          <w:p>
            <w:pPr>
              <w:spacing w:before="163" w:line="213" w:lineRule="auto"/>
              <w:ind w:left="861"/>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11"/>
                <w:sz w:val="21"/>
                <w:szCs w:val="21"/>
                <w14:textFill>
                  <w14:solidFill>
                    <w14:schemeClr w14:val="tx1"/>
                  </w14:solidFill>
                </w14:textFill>
              </w:rPr>
              <w:t>序</w:t>
            </w:r>
            <w:r>
              <w:rPr>
                <w:rFonts w:ascii="黑体" w:hAnsi="黑体" w:eastAsia="黑体" w:cs="黑体"/>
                <w:color w:val="000000" w:themeColor="text1"/>
                <w:spacing w:val="8"/>
                <w:sz w:val="21"/>
                <w:szCs w:val="21"/>
                <w14:textFill>
                  <w14:solidFill>
                    <w14:schemeClr w14:val="tx1"/>
                  </w14:solidFill>
                </w14:textFill>
              </w:rPr>
              <w:t xml:space="preserve">    </w:t>
            </w:r>
            <w:r>
              <w:rPr>
                <w:rFonts w:ascii="黑体" w:hAnsi="黑体" w:eastAsia="黑体" w:cs="黑体"/>
                <w:color w:val="000000" w:themeColor="text1"/>
                <w:spacing w:val="-11"/>
                <w:sz w:val="21"/>
                <w:szCs w:val="21"/>
                <w14:textFill>
                  <w14:solidFill>
                    <w14:schemeClr w14:val="tx1"/>
                  </w14:solidFill>
                </w14:textFill>
              </w:rPr>
              <w:t>号</w:t>
            </w:r>
          </w:p>
        </w:tc>
        <w:tc>
          <w:tcPr>
            <w:tcW w:w="2536" w:type="dxa"/>
            <w:gridSpan w:val="2"/>
            <w:vAlign w:val="top"/>
          </w:tcPr>
          <w:p>
            <w:pPr>
              <w:spacing w:before="212" w:line="209" w:lineRule="auto"/>
              <w:ind w:left="847"/>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公开事项</w:t>
            </w:r>
          </w:p>
        </w:tc>
        <w:tc>
          <w:tcPr>
            <w:tcW w:w="1826" w:type="dxa"/>
            <w:vMerge w:val="restart"/>
            <w:tcBorders>
              <w:bottom w:val="nil"/>
            </w:tcBorders>
            <w:vAlign w:val="top"/>
          </w:tcPr>
          <w:p>
            <w:pPr>
              <w:pStyle w:val="6"/>
              <w:spacing w:line="271" w:lineRule="auto"/>
              <w:rPr>
                <w:color w:val="000000" w:themeColor="text1"/>
                <w14:textFill>
                  <w14:solidFill>
                    <w14:schemeClr w14:val="tx1"/>
                  </w14:solidFill>
                </w14:textFill>
              </w:rPr>
            </w:pPr>
          </w:p>
          <w:p>
            <w:pPr>
              <w:pStyle w:val="6"/>
              <w:spacing w:line="271" w:lineRule="auto"/>
              <w:rPr>
                <w:color w:val="000000" w:themeColor="text1"/>
                <w14:textFill>
                  <w14:solidFill>
                    <w14:schemeClr w14:val="tx1"/>
                  </w14:solidFill>
                </w14:textFill>
              </w:rPr>
            </w:pPr>
          </w:p>
          <w:p>
            <w:pPr>
              <w:pStyle w:val="6"/>
              <w:spacing w:line="272" w:lineRule="auto"/>
              <w:rPr>
                <w:color w:val="000000" w:themeColor="text1"/>
                <w14:textFill>
                  <w14:solidFill>
                    <w14:schemeClr w14:val="tx1"/>
                  </w14:solidFill>
                </w14:textFill>
              </w:rPr>
            </w:pPr>
          </w:p>
          <w:p>
            <w:pPr>
              <w:pStyle w:val="6"/>
              <w:spacing w:line="272" w:lineRule="auto"/>
              <w:rPr>
                <w:color w:val="000000" w:themeColor="text1"/>
                <w14:textFill>
                  <w14:solidFill>
                    <w14:schemeClr w14:val="tx1"/>
                  </w14:solidFill>
                </w14:textFill>
              </w:rPr>
            </w:pPr>
          </w:p>
          <w:p>
            <w:pPr>
              <w:spacing w:before="69" w:line="288" w:lineRule="exact"/>
              <w:ind w:left="106"/>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1"/>
                <w:position w:val="1"/>
                <w:sz w:val="21"/>
                <w:szCs w:val="21"/>
                <w14:textFill>
                  <w14:solidFill>
                    <w14:schemeClr w14:val="tx1"/>
                  </w14:solidFill>
                </w14:textFill>
              </w:rPr>
              <w:t>公开内容（要素）</w:t>
            </w:r>
          </w:p>
        </w:tc>
        <w:tc>
          <w:tcPr>
            <w:tcW w:w="1727" w:type="dxa"/>
            <w:vMerge w:val="restart"/>
            <w:tcBorders>
              <w:bottom w:val="nil"/>
            </w:tcBorders>
            <w:vAlign w:val="top"/>
          </w:tcPr>
          <w:p>
            <w:pPr>
              <w:pStyle w:val="6"/>
              <w:spacing w:line="276"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pStyle w:val="6"/>
              <w:spacing w:line="277" w:lineRule="auto"/>
              <w:rPr>
                <w:color w:val="000000" w:themeColor="text1"/>
                <w14:textFill>
                  <w14:solidFill>
                    <w14:schemeClr w14:val="tx1"/>
                  </w14:solidFill>
                </w14:textFill>
              </w:rPr>
            </w:pPr>
          </w:p>
          <w:p>
            <w:pPr>
              <w:spacing w:before="69" w:line="200" w:lineRule="auto"/>
              <w:ind w:left="443"/>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公开依据</w:t>
            </w:r>
          </w:p>
        </w:tc>
        <w:tc>
          <w:tcPr>
            <w:tcW w:w="1245" w:type="dxa"/>
            <w:vMerge w:val="restart"/>
            <w:tcBorders>
              <w:bottom w:val="nil"/>
            </w:tcBorders>
            <w:vAlign w:val="top"/>
          </w:tcPr>
          <w:p>
            <w:pPr>
              <w:pStyle w:val="6"/>
              <w:spacing w:line="276"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pStyle w:val="6"/>
              <w:spacing w:line="277" w:lineRule="auto"/>
              <w:rPr>
                <w:color w:val="000000" w:themeColor="text1"/>
                <w14:textFill>
                  <w14:solidFill>
                    <w14:schemeClr w14:val="tx1"/>
                  </w14:solidFill>
                </w14:textFill>
              </w:rPr>
            </w:pPr>
          </w:p>
          <w:p>
            <w:pPr>
              <w:spacing w:before="68" w:line="204" w:lineRule="auto"/>
              <w:ind w:left="202"/>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公开时限</w:t>
            </w:r>
          </w:p>
        </w:tc>
        <w:tc>
          <w:tcPr>
            <w:tcW w:w="1063" w:type="dxa"/>
            <w:vMerge w:val="restart"/>
            <w:tcBorders>
              <w:bottom w:val="nil"/>
            </w:tcBorders>
            <w:vAlign w:val="top"/>
          </w:tcPr>
          <w:p>
            <w:pPr>
              <w:pStyle w:val="6"/>
              <w:spacing w:line="275"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spacing w:before="68" w:line="208" w:lineRule="auto"/>
              <w:ind w:left="112"/>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公开主体</w:t>
            </w:r>
          </w:p>
        </w:tc>
        <w:tc>
          <w:tcPr>
            <w:tcW w:w="1449" w:type="dxa"/>
            <w:vMerge w:val="restart"/>
            <w:tcBorders>
              <w:bottom w:val="nil"/>
            </w:tcBorders>
            <w:vAlign w:val="top"/>
          </w:tcPr>
          <w:p>
            <w:pPr>
              <w:pStyle w:val="6"/>
              <w:spacing w:line="261" w:lineRule="auto"/>
              <w:rPr>
                <w:color w:val="000000" w:themeColor="text1"/>
                <w14:textFill>
                  <w14:solidFill>
                    <w14:schemeClr w14:val="tx1"/>
                  </w14:solidFill>
                </w14:textFill>
              </w:rPr>
            </w:pPr>
          </w:p>
          <w:p>
            <w:pPr>
              <w:pStyle w:val="6"/>
              <w:spacing w:line="262" w:lineRule="auto"/>
              <w:rPr>
                <w:color w:val="000000" w:themeColor="text1"/>
                <w14:textFill>
                  <w14:solidFill>
                    <w14:schemeClr w14:val="tx1"/>
                  </w14:solidFill>
                </w14:textFill>
              </w:rPr>
            </w:pPr>
          </w:p>
          <w:p>
            <w:pPr>
              <w:pStyle w:val="6"/>
              <w:spacing w:line="262" w:lineRule="auto"/>
              <w:rPr>
                <w:color w:val="000000" w:themeColor="text1"/>
                <w14:textFill>
                  <w14:solidFill>
                    <w14:schemeClr w14:val="tx1"/>
                  </w14:solidFill>
                </w14:textFill>
              </w:rPr>
            </w:pPr>
          </w:p>
          <w:p>
            <w:pPr>
              <w:spacing w:before="68" w:line="206" w:lineRule="auto"/>
              <w:ind w:left="201"/>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公开渠道和</w:t>
            </w:r>
          </w:p>
          <w:p>
            <w:pPr>
              <w:pStyle w:val="6"/>
              <w:spacing w:line="333" w:lineRule="auto"/>
              <w:rPr>
                <w:color w:val="000000" w:themeColor="text1"/>
                <w14:textFill>
                  <w14:solidFill>
                    <w14:schemeClr w14:val="tx1"/>
                  </w14:solidFill>
                </w14:textFill>
              </w:rPr>
            </w:pPr>
          </w:p>
          <w:p>
            <w:pPr>
              <w:spacing w:before="69" w:line="206" w:lineRule="auto"/>
              <w:ind w:left="521"/>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2"/>
                <w:sz w:val="21"/>
                <w:szCs w:val="21"/>
                <w14:textFill>
                  <w14:solidFill>
                    <w14:schemeClr w14:val="tx1"/>
                  </w14:solidFill>
                </w14:textFill>
              </w:rPr>
              <w:t>载体</w:t>
            </w:r>
          </w:p>
        </w:tc>
        <w:tc>
          <w:tcPr>
            <w:tcW w:w="454" w:type="dxa"/>
            <w:gridSpan w:val="2"/>
            <w:vAlign w:val="top"/>
          </w:tcPr>
          <w:p>
            <w:pPr>
              <w:spacing w:before="213" w:line="208" w:lineRule="auto"/>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公开对象</w:t>
            </w:r>
          </w:p>
        </w:tc>
        <w:tc>
          <w:tcPr>
            <w:tcW w:w="454" w:type="dxa"/>
            <w:gridSpan w:val="2"/>
            <w:vAlign w:val="top"/>
          </w:tcPr>
          <w:p>
            <w:pPr>
              <w:spacing w:before="215" w:line="204" w:lineRule="auto"/>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公开方式</w:t>
            </w:r>
          </w:p>
        </w:tc>
        <w:tc>
          <w:tcPr>
            <w:tcW w:w="454" w:type="dxa"/>
            <w:gridSpan w:val="2"/>
            <w:vAlign w:val="top"/>
          </w:tcPr>
          <w:p>
            <w:pPr>
              <w:spacing w:before="216" w:line="202" w:lineRule="auto"/>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公开层级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543" w:type="dxa"/>
            <w:vMerge w:val="continue"/>
            <w:tcBorders>
              <w:top w:val="nil"/>
              <w:right w:val="single" w:color="auto" w:sz="4" w:space="0"/>
            </w:tcBorders>
            <w:textDirection w:val="tbRlV"/>
            <w:vAlign w:val="top"/>
          </w:tcPr>
          <w:p>
            <w:pPr>
              <w:pStyle w:val="6"/>
              <w:rPr>
                <w:color w:val="000000" w:themeColor="text1"/>
                <w14:textFill>
                  <w14:solidFill>
                    <w14:schemeClr w14:val="tx1"/>
                  </w14:solidFill>
                </w14:textFill>
              </w:rPr>
            </w:pPr>
          </w:p>
        </w:tc>
        <w:tc>
          <w:tcPr>
            <w:tcW w:w="763" w:type="dxa"/>
            <w:tcBorders>
              <w:top w:val="single" w:color="auto" w:sz="4" w:space="0"/>
              <w:left w:val="single" w:color="auto" w:sz="4" w:space="0"/>
              <w:bottom w:val="single" w:color="auto" w:sz="4" w:space="0"/>
              <w:right w:val="single" w:color="auto" w:sz="4" w:space="0"/>
            </w:tcBorders>
            <w:vAlign w:val="top"/>
          </w:tcPr>
          <w:p>
            <w:pPr>
              <w:pStyle w:val="6"/>
              <w:spacing w:line="461" w:lineRule="auto"/>
              <w:rPr>
                <w:color w:val="000000" w:themeColor="text1"/>
                <w14:textFill>
                  <w14:solidFill>
                    <w14:schemeClr w14:val="tx1"/>
                  </w14:solidFill>
                </w14:textFill>
              </w:rPr>
            </w:pPr>
          </w:p>
          <w:p>
            <w:pPr>
              <w:spacing w:before="68" w:line="202" w:lineRule="auto"/>
              <w:ind w:left="178"/>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6"/>
                <w:sz w:val="21"/>
                <w:szCs w:val="21"/>
                <w14:textFill>
                  <w14:solidFill>
                    <w14:schemeClr w14:val="tx1"/>
                  </w14:solidFill>
                </w14:textFill>
              </w:rPr>
              <w:t>一级</w:t>
            </w:r>
          </w:p>
          <w:p>
            <w:pPr>
              <w:pStyle w:val="6"/>
              <w:spacing w:line="334" w:lineRule="auto"/>
              <w:rPr>
                <w:color w:val="000000" w:themeColor="text1"/>
                <w14:textFill>
                  <w14:solidFill>
                    <w14:schemeClr w14:val="tx1"/>
                  </w14:solidFill>
                </w14:textFill>
              </w:rPr>
            </w:pPr>
          </w:p>
          <w:p>
            <w:pPr>
              <w:spacing w:before="68" w:line="209" w:lineRule="auto"/>
              <w:ind w:left="175"/>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3"/>
                <w:sz w:val="21"/>
                <w:szCs w:val="21"/>
                <w14:textFill>
                  <w14:solidFill>
                    <w14:schemeClr w14:val="tx1"/>
                  </w14:solidFill>
                </w14:textFill>
              </w:rPr>
              <w:t>事项</w:t>
            </w:r>
          </w:p>
        </w:tc>
        <w:tc>
          <w:tcPr>
            <w:tcW w:w="1773" w:type="dxa"/>
            <w:tcBorders>
              <w:left w:val="single" w:color="auto" w:sz="4" w:space="0"/>
            </w:tcBorders>
            <w:vAlign w:val="top"/>
          </w:tcPr>
          <w:p>
            <w:pPr>
              <w:pStyle w:val="6"/>
              <w:spacing w:line="258" w:lineRule="auto"/>
              <w:rPr>
                <w:color w:val="000000" w:themeColor="text1"/>
                <w14:textFill>
                  <w14:solidFill>
                    <w14:schemeClr w14:val="tx1"/>
                  </w14:solidFill>
                </w14:textFill>
              </w:rPr>
            </w:pPr>
          </w:p>
          <w:p>
            <w:pPr>
              <w:pStyle w:val="6"/>
              <w:spacing w:line="258" w:lineRule="auto"/>
              <w:rPr>
                <w:color w:val="000000" w:themeColor="text1"/>
                <w14:textFill>
                  <w14:solidFill>
                    <w14:schemeClr w14:val="tx1"/>
                  </w14:solidFill>
                </w14:textFill>
              </w:rPr>
            </w:pPr>
          </w:p>
          <w:p>
            <w:pPr>
              <w:pStyle w:val="6"/>
              <w:spacing w:line="258" w:lineRule="auto"/>
              <w:rPr>
                <w:color w:val="000000" w:themeColor="text1"/>
                <w14:textFill>
                  <w14:solidFill>
                    <w14:schemeClr w14:val="tx1"/>
                  </w14:solidFill>
                </w14:textFill>
              </w:rPr>
            </w:pPr>
          </w:p>
          <w:p>
            <w:pPr>
              <w:spacing w:before="69" w:line="208" w:lineRule="auto"/>
              <w:ind w:left="475"/>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3"/>
                <w:sz w:val="21"/>
                <w:szCs w:val="21"/>
                <w14:textFill>
                  <w14:solidFill>
                    <w14:schemeClr w14:val="tx1"/>
                  </w14:solidFill>
                </w14:textFill>
              </w:rPr>
              <w:t>二级事项</w:t>
            </w:r>
          </w:p>
        </w:tc>
        <w:tc>
          <w:tcPr>
            <w:tcW w:w="1826" w:type="dxa"/>
            <w:vMerge w:val="continue"/>
            <w:tcBorders>
              <w:top w:val="nil"/>
            </w:tcBorders>
            <w:vAlign w:val="top"/>
          </w:tcPr>
          <w:p>
            <w:pPr>
              <w:pStyle w:val="6"/>
              <w:rPr>
                <w:color w:val="000000" w:themeColor="text1"/>
                <w14:textFill>
                  <w14:solidFill>
                    <w14:schemeClr w14:val="tx1"/>
                  </w14:solidFill>
                </w14:textFill>
              </w:rPr>
            </w:pPr>
          </w:p>
        </w:tc>
        <w:tc>
          <w:tcPr>
            <w:tcW w:w="1727" w:type="dxa"/>
            <w:vMerge w:val="continue"/>
            <w:tcBorders>
              <w:top w:val="nil"/>
            </w:tcBorders>
            <w:vAlign w:val="top"/>
          </w:tcPr>
          <w:p>
            <w:pPr>
              <w:pStyle w:val="6"/>
              <w:rPr>
                <w:color w:val="000000" w:themeColor="text1"/>
                <w14:textFill>
                  <w14:solidFill>
                    <w14:schemeClr w14:val="tx1"/>
                  </w14:solidFill>
                </w14:textFill>
              </w:rPr>
            </w:pPr>
          </w:p>
        </w:tc>
        <w:tc>
          <w:tcPr>
            <w:tcW w:w="1245" w:type="dxa"/>
            <w:vMerge w:val="continue"/>
            <w:tcBorders>
              <w:top w:val="nil"/>
            </w:tcBorders>
            <w:vAlign w:val="top"/>
          </w:tcPr>
          <w:p>
            <w:pPr>
              <w:pStyle w:val="6"/>
              <w:rPr>
                <w:color w:val="000000" w:themeColor="text1"/>
                <w14:textFill>
                  <w14:solidFill>
                    <w14:schemeClr w14:val="tx1"/>
                  </w14:solidFill>
                </w14:textFill>
              </w:rPr>
            </w:pPr>
          </w:p>
        </w:tc>
        <w:tc>
          <w:tcPr>
            <w:tcW w:w="1063" w:type="dxa"/>
            <w:vMerge w:val="continue"/>
            <w:tcBorders>
              <w:top w:val="nil"/>
            </w:tcBorders>
            <w:vAlign w:val="top"/>
          </w:tcPr>
          <w:p>
            <w:pPr>
              <w:pStyle w:val="6"/>
              <w:rPr>
                <w:color w:val="000000" w:themeColor="text1"/>
                <w14:textFill>
                  <w14:solidFill>
                    <w14:schemeClr w14:val="tx1"/>
                  </w14:solidFill>
                </w14:textFill>
              </w:rPr>
            </w:pPr>
          </w:p>
        </w:tc>
        <w:tc>
          <w:tcPr>
            <w:tcW w:w="1449" w:type="dxa"/>
            <w:vMerge w:val="continue"/>
            <w:tcBorders>
              <w:top w:val="nil"/>
            </w:tcBorders>
            <w:vAlign w:val="top"/>
          </w:tcPr>
          <w:p>
            <w:pPr>
              <w:pStyle w:val="6"/>
              <w:rPr>
                <w:color w:val="000000" w:themeColor="text1"/>
                <w14:textFill>
                  <w14:solidFill>
                    <w14:schemeClr w14:val="tx1"/>
                  </w14:solidFill>
                </w14:textFill>
              </w:rPr>
            </w:pPr>
          </w:p>
        </w:tc>
        <w:tc>
          <w:tcPr>
            <w:tcW w:w="454" w:type="dxa"/>
            <w:vAlign w:val="top"/>
          </w:tcPr>
          <w:p>
            <w:pPr>
              <w:pStyle w:val="6"/>
              <w:spacing w:line="460" w:lineRule="auto"/>
              <w:rPr>
                <w:color w:val="000000" w:themeColor="text1"/>
                <w14:textFill>
                  <w14:solidFill>
                    <w14:schemeClr w14:val="tx1"/>
                  </w14:solidFill>
                </w14:textFill>
              </w:rPr>
            </w:pPr>
          </w:p>
          <w:p>
            <w:pPr>
              <w:spacing w:before="68" w:line="202" w:lineRule="auto"/>
              <w:ind w:left="125"/>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2"/>
                <w:sz w:val="21"/>
                <w:szCs w:val="21"/>
                <w14:textFill>
                  <w14:solidFill>
                    <w14:schemeClr w14:val="tx1"/>
                  </w14:solidFill>
                </w14:textFill>
              </w:rPr>
              <w:t>全社</w:t>
            </w:r>
          </w:p>
          <w:p>
            <w:pPr>
              <w:pStyle w:val="6"/>
              <w:spacing w:line="336" w:lineRule="auto"/>
              <w:rPr>
                <w:color w:val="000000" w:themeColor="text1"/>
                <w14:textFill>
                  <w14:solidFill>
                    <w14:schemeClr w14:val="tx1"/>
                  </w14:solidFill>
                </w14:textFill>
              </w:rPr>
            </w:pPr>
          </w:p>
          <w:p>
            <w:pPr>
              <w:spacing w:before="68" w:line="209" w:lineRule="auto"/>
              <w:ind w:left="231"/>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会</w:t>
            </w:r>
          </w:p>
        </w:tc>
        <w:tc>
          <w:tcPr>
            <w:tcW w:w="454" w:type="dxa"/>
            <w:vAlign w:val="top"/>
          </w:tcPr>
          <w:p>
            <w:pPr>
              <w:pStyle w:val="6"/>
              <w:spacing w:line="461" w:lineRule="auto"/>
              <w:rPr>
                <w:color w:val="000000" w:themeColor="text1"/>
                <w14:textFill>
                  <w14:solidFill>
                    <w14:schemeClr w14:val="tx1"/>
                  </w14:solidFill>
                </w14:textFill>
              </w:rPr>
            </w:pPr>
          </w:p>
          <w:p>
            <w:pPr>
              <w:spacing w:before="68" w:line="201" w:lineRule="auto"/>
              <w:ind w:left="135"/>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2"/>
                <w:sz w:val="21"/>
                <w:szCs w:val="21"/>
                <w14:textFill>
                  <w14:solidFill>
                    <w14:schemeClr w14:val="tx1"/>
                  </w14:solidFill>
                </w14:textFill>
              </w:rPr>
              <w:t>特定</w:t>
            </w:r>
          </w:p>
          <w:p>
            <w:pPr>
              <w:pStyle w:val="6"/>
              <w:spacing w:line="336" w:lineRule="auto"/>
              <w:rPr>
                <w:color w:val="000000" w:themeColor="text1"/>
                <w14:textFill>
                  <w14:solidFill>
                    <w14:schemeClr w14:val="tx1"/>
                  </w14:solidFill>
                </w14:textFill>
              </w:rPr>
            </w:pPr>
          </w:p>
          <w:p>
            <w:pPr>
              <w:spacing w:before="68" w:line="205" w:lineRule="auto"/>
              <w:ind w:left="134"/>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2"/>
                <w:sz w:val="21"/>
                <w:szCs w:val="21"/>
                <w14:textFill>
                  <w14:solidFill>
                    <w14:schemeClr w14:val="tx1"/>
                  </w14:solidFill>
                </w14:textFill>
              </w:rPr>
              <w:t>群众</w:t>
            </w:r>
          </w:p>
        </w:tc>
        <w:tc>
          <w:tcPr>
            <w:tcW w:w="454" w:type="dxa"/>
            <w:textDirection w:val="tbRlV"/>
            <w:vAlign w:val="top"/>
          </w:tcPr>
          <w:p>
            <w:pPr>
              <w:spacing w:before="134" w:line="204" w:lineRule="auto"/>
              <w:ind w:left="530"/>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12"/>
                <w:sz w:val="21"/>
                <w:szCs w:val="21"/>
                <w14:textFill>
                  <w14:solidFill>
                    <w14:schemeClr w14:val="tx1"/>
                  </w14:solidFill>
                </w14:textFill>
              </w:rPr>
              <w:t>主</w:t>
            </w:r>
            <w:r>
              <w:rPr>
                <w:rFonts w:ascii="黑体" w:hAnsi="黑体" w:eastAsia="黑体" w:cs="黑体"/>
                <w:color w:val="000000" w:themeColor="text1"/>
                <w:spacing w:val="8"/>
                <w:sz w:val="21"/>
                <w:szCs w:val="21"/>
                <w14:textFill>
                  <w14:solidFill>
                    <w14:schemeClr w14:val="tx1"/>
                  </w14:solidFill>
                </w14:textFill>
              </w:rPr>
              <w:t xml:space="preserve">    </w:t>
            </w:r>
            <w:r>
              <w:rPr>
                <w:rFonts w:ascii="黑体" w:hAnsi="黑体" w:eastAsia="黑体" w:cs="黑体"/>
                <w:color w:val="000000" w:themeColor="text1"/>
                <w:spacing w:val="-12"/>
                <w:sz w:val="21"/>
                <w:szCs w:val="21"/>
                <w14:textFill>
                  <w14:solidFill>
                    <w14:schemeClr w14:val="tx1"/>
                  </w14:solidFill>
                </w14:textFill>
              </w:rPr>
              <w:t>动</w:t>
            </w:r>
          </w:p>
        </w:tc>
        <w:tc>
          <w:tcPr>
            <w:tcW w:w="454" w:type="dxa"/>
            <w:vAlign w:val="top"/>
          </w:tcPr>
          <w:p>
            <w:pPr>
              <w:spacing w:before="212" w:line="202" w:lineRule="auto"/>
              <w:ind w:left="112"/>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1"/>
                <w:sz w:val="21"/>
                <w:szCs w:val="21"/>
                <w14:textFill>
                  <w14:solidFill>
                    <w14:schemeClr w14:val="tx1"/>
                  </w14:solidFill>
                </w14:textFill>
              </w:rPr>
              <w:t>依申</w:t>
            </w:r>
          </w:p>
          <w:p>
            <w:pPr>
              <w:pStyle w:val="6"/>
              <w:spacing w:line="336" w:lineRule="auto"/>
              <w:rPr>
                <w:color w:val="000000" w:themeColor="text1"/>
                <w14:textFill>
                  <w14:solidFill>
                    <w14:schemeClr w14:val="tx1"/>
                  </w14:solidFill>
                </w14:textFill>
              </w:rPr>
            </w:pPr>
          </w:p>
          <w:p>
            <w:pPr>
              <w:spacing w:before="69" w:line="207" w:lineRule="auto"/>
              <w:ind w:left="115"/>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2"/>
                <w:sz w:val="21"/>
                <w:szCs w:val="21"/>
                <w14:textFill>
                  <w14:solidFill>
                    <w14:schemeClr w14:val="tx1"/>
                  </w14:solidFill>
                </w14:textFill>
              </w:rPr>
              <w:t>请公</w:t>
            </w:r>
          </w:p>
          <w:p>
            <w:pPr>
              <w:pStyle w:val="6"/>
              <w:spacing w:line="348" w:lineRule="auto"/>
              <w:rPr>
                <w:color w:val="000000" w:themeColor="text1"/>
                <w14:textFill>
                  <w14:solidFill>
                    <w14:schemeClr w14:val="tx1"/>
                  </w14:solidFill>
                </w14:textFill>
              </w:rPr>
            </w:pPr>
          </w:p>
          <w:p>
            <w:pPr>
              <w:spacing w:before="68" w:line="191" w:lineRule="auto"/>
              <w:ind w:left="226"/>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z w:val="21"/>
                <w:szCs w:val="21"/>
                <w14:textFill>
                  <w14:solidFill>
                    <w14:schemeClr w14:val="tx1"/>
                  </w14:solidFill>
                </w14:textFill>
              </w:rPr>
              <w:t>开</w:t>
            </w:r>
          </w:p>
        </w:tc>
        <w:tc>
          <w:tcPr>
            <w:tcW w:w="454" w:type="dxa"/>
            <w:vAlign w:val="top"/>
          </w:tcPr>
          <w:p>
            <w:pPr>
              <w:pStyle w:val="6"/>
              <w:spacing w:line="259" w:lineRule="auto"/>
              <w:rPr>
                <w:color w:val="000000" w:themeColor="text1"/>
                <w14:textFill>
                  <w14:solidFill>
                    <w14:schemeClr w14:val="tx1"/>
                  </w14:solidFill>
                </w14:textFill>
              </w:rPr>
            </w:pPr>
          </w:p>
          <w:p>
            <w:pPr>
              <w:pStyle w:val="6"/>
              <w:spacing w:line="259" w:lineRule="auto"/>
              <w:rPr>
                <w:color w:val="000000" w:themeColor="text1"/>
                <w14:textFill>
                  <w14:solidFill>
                    <w14:schemeClr w14:val="tx1"/>
                  </w14:solidFill>
                </w14:textFill>
              </w:rPr>
            </w:pPr>
          </w:p>
          <w:p>
            <w:pPr>
              <w:pStyle w:val="6"/>
              <w:spacing w:line="260" w:lineRule="auto"/>
              <w:rPr>
                <w:color w:val="000000" w:themeColor="text1"/>
                <w14:textFill>
                  <w14:solidFill>
                    <w14:schemeClr w14:val="tx1"/>
                  </w14:solidFill>
                </w14:textFill>
              </w:rPr>
            </w:pPr>
          </w:p>
          <w:p>
            <w:pPr>
              <w:spacing w:before="68" w:line="202" w:lineRule="auto"/>
              <w:ind w:left="119"/>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3"/>
                <w:sz w:val="21"/>
                <w:szCs w:val="21"/>
                <w14:textFill>
                  <w14:solidFill>
                    <w14:schemeClr w14:val="tx1"/>
                  </w14:solidFill>
                </w14:textFill>
              </w:rPr>
              <w:t>县级</w:t>
            </w:r>
          </w:p>
        </w:tc>
        <w:tc>
          <w:tcPr>
            <w:tcW w:w="454" w:type="dxa"/>
            <w:vAlign w:val="top"/>
          </w:tcPr>
          <w:p>
            <w:pPr>
              <w:pStyle w:val="6"/>
              <w:spacing w:line="460" w:lineRule="auto"/>
              <w:rPr>
                <w:color w:val="000000" w:themeColor="text1"/>
                <w14:textFill>
                  <w14:solidFill>
                    <w14:schemeClr w14:val="tx1"/>
                  </w14:solidFill>
                </w14:textFill>
              </w:rPr>
            </w:pPr>
          </w:p>
          <w:p>
            <w:pPr>
              <w:spacing w:before="68" w:line="204" w:lineRule="auto"/>
              <w:ind w:left="153"/>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11"/>
                <w:sz w:val="21"/>
                <w:szCs w:val="21"/>
                <w14:textFill>
                  <w14:solidFill>
                    <w14:schemeClr w14:val="tx1"/>
                  </w14:solidFill>
                </w14:textFill>
              </w:rPr>
              <w:t>乡、</w:t>
            </w:r>
          </w:p>
          <w:p>
            <w:pPr>
              <w:pStyle w:val="6"/>
              <w:spacing w:line="336" w:lineRule="auto"/>
              <w:rPr>
                <w:color w:val="000000" w:themeColor="text1"/>
                <w14:textFill>
                  <w14:solidFill>
                    <w14:schemeClr w14:val="tx1"/>
                  </w14:solidFill>
                </w14:textFill>
              </w:rPr>
            </w:pPr>
          </w:p>
          <w:p>
            <w:pPr>
              <w:spacing w:before="68" w:line="202" w:lineRule="auto"/>
              <w:ind w:left="141"/>
              <w:rPr>
                <w:rFonts w:ascii="黑体" w:hAnsi="黑体" w:eastAsia="黑体" w:cs="黑体"/>
                <w:color w:val="000000" w:themeColor="text1"/>
                <w:sz w:val="21"/>
                <w:szCs w:val="21"/>
                <w14:textFill>
                  <w14:solidFill>
                    <w14:schemeClr w14:val="tx1"/>
                  </w14:solidFill>
                </w14:textFill>
              </w:rPr>
            </w:pPr>
            <w:r>
              <w:rPr>
                <w:rFonts w:ascii="黑体" w:hAnsi="黑体" w:eastAsia="黑体" w:cs="黑体"/>
                <w:color w:val="000000" w:themeColor="text1"/>
                <w:spacing w:val="-2"/>
                <w:sz w:val="21"/>
                <w:szCs w:val="21"/>
                <w14:textFill>
                  <w14:solidFill>
                    <w14:schemeClr w14:val="tx1"/>
                  </w14:solidFill>
                </w14:textFill>
              </w:rPr>
              <w:t>村级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08" w:hRule="atLeast"/>
        </w:trPr>
        <w:tc>
          <w:tcPr>
            <w:tcW w:w="543" w:type="dxa"/>
            <w:tcBorders>
              <w:right w:val="single" w:color="auto" w:sz="4" w:space="0"/>
            </w:tcBorders>
            <w:vAlign w:val="top"/>
          </w:tcPr>
          <w:p>
            <w:pPr>
              <w:pStyle w:val="6"/>
              <w:spacing w:line="243"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spacing w:before="64" w:line="179" w:lineRule="auto"/>
              <w:ind w:left="233"/>
              <w:rPr>
                <w:rFonts w:ascii="Calibri" w:hAnsi="Calibri" w:eastAsia="Calibri" w:cs="Calibri"/>
                <w:color w:val="000000" w:themeColor="text1"/>
                <w:sz w:val="21"/>
                <w:szCs w:val="21"/>
                <w14:textFill>
                  <w14:solidFill>
                    <w14:schemeClr w14:val="tx1"/>
                  </w14:solidFill>
                </w14:textFill>
              </w:rPr>
            </w:pPr>
            <w:r>
              <w:rPr>
                <w:rFonts w:ascii="Calibri" w:hAnsi="Calibri" w:eastAsia="Calibri" w:cs="Calibri"/>
                <w:color w:val="000000" w:themeColor="text1"/>
                <w:sz w:val="21"/>
                <w:szCs w:val="21"/>
                <w14:textFill>
                  <w14:solidFill>
                    <w14:schemeClr w14:val="tx1"/>
                  </w14:solidFill>
                </w14:textFill>
              </w:rPr>
              <w:t>1</w:t>
            </w:r>
          </w:p>
        </w:tc>
        <w:tc>
          <w:tcPr>
            <w:tcW w:w="763" w:type="dxa"/>
            <w:tcBorders>
              <w:top w:val="single" w:color="auto" w:sz="4" w:space="0"/>
              <w:left w:val="single" w:color="auto" w:sz="4" w:space="0"/>
              <w:bottom w:val="single" w:color="auto" w:sz="4" w:space="0"/>
              <w:right w:val="single" w:color="auto" w:sz="4" w:space="0"/>
            </w:tcBorders>
            <w:vAlign w:val="top"/>
          </w:tcPr>
          <w:p>
            <w:pPr>
              <w:pStyle w:val="6"/>
              <w:spacing w:line="253" w:lineRule="auto"/>
              <w:rPr>
                <w:color w:val="000000" w:themeColor="text1"/>
                <w14:textFill>
                  <w14:solidFill>
                    <w14:schemeClr w14:val="tx1"/>
                  </w14:solidFill>
                </w14:textFill>
              </w:rPr>
            </w:pPr>
          </w:p>
          <w:p>
            <w:pPr>
              <w:pStyle w:val="6"/>
              <w:spacing w:line="253" w:lineRule="auto"/>
              <w:rPr>
                <w:color w:val="000000" w:themeColor="text1"/>
                <w14:textFill>
                  <w14:solidFill>
                    <w14:schemeClr w14:val="tx1"/>
                  </w14:solidFill>
                </w14:textFill>
              </w:rPr>
            </w:pPr>
          </w:p>
          <w:p>
            <w:pPr>
              <w:pStyle w:val="6"/>
              <w:spacing w:line="253" w:lineRule="auto"/>
              <w:rPr>
                <w:color w:val="000000" w:themeColor="text1"/>
                <w14:textFill>
                  <w14:solidFill>
                    <w14:schemeClr w14:val="tx1"/>
                  </w14:solidFill>
                </w14:textFill>
              </w:rPr>
            </w:pPr>
          </w:p>
          <w:p>
            <w:pPr>
              <w:pStyle w:val="6"/>
              <w:spacing w:line="253" w:lineRule="auto"/>
              <w:rPr>
                <w:color w:val="000000" w:themeColor="text1"/>
                <w14:textFill>
                  <w14:solidFill>
                    <w14:schemeClr w14:val="tx1"/>
                  </w14:solidFill>
                </w14:textFill>
              </w:rPr>
            </w:pPr>
          </w:p>
          <w:p>
            <w:pPr>
              <w:pStyle w:val="6"/>
              <w:spacing w:line="254" w:lineRule="auto"/>
              <w:rPr>
                <w:color w:val="000000" w:themeColor="text1"/>
                <w14:textFill>
                  <w14:solidFill>
                    <w14:schemeClr w14:val="tx1"/>
                  </w14:solidFill>
                </w14:textFill>
              </w:rPr>
            </w:pPr>
          </w:p>
          <w:p>
            <w:pPr>
              <w:pStyle w:val="6"/>
              <w:spacing w:line="254" w:lineRule="auto"/>
              <w:rPr>
                <w:color w:val="000000" w:themeColor="text1"/>
                <w14:textFill>
                  <w14:solidFill>
                    <w14:schemeClr w14:val="tx1"/>
                  </w14:solidFill>
                </w14:textFill>
              </w:rPr>
            </w:pPr>
          </w:p>
          <w:p>
            <w:pPr>
              <w:pStyle w:val="6"/>
              <w:spacing w:line="254" w:lineRule="auto"/>
              <w:rPr>
                <w:color w:val="000000" w:themeColor="text1"/>
                <w14:textFill>
                  <w14:solidFill>
                    <w14:schemeClr w14:val="tx1"/>
                  </w14:solidFill>
                </w14:textFill>
              </w:rPr>
            </w:pPr>
          </w:p>
          <w:p>
            <w:pPr>
              <w:spacing w:before="65" w:line="221" w:lineRule="auto"/>
              <w:ind w:left="17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许             可</w:t>
            </w:r>
          </w:p>
        </w:tc>
        <w:tc>
          <w:tcPr>
            <w:tcW w:w="1773" w:type="dxa"/>
            <w:tcBorders>
              <w:left w:val="single" w:color="auto" w:sz="4" w:space="0"/>
            </w:tcBorders>
            <w:vAlign w:val="top"/>
          </w:tcPr>
          <w:p>
            <w:pPr>
              <w:pStyle w:val="6"/>
              <w:spacing w:line="254" w:lineRule="auto"/>
              <w:rPr>
                <w:rFonts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p>
          <w:p>
            <w:pPr>
              <w:pStyle w:val="6"/>
              <w:spacing w:line="254" w:lineRule="auto"/>
              <w:rPr>
                <w:rFonts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p>
          <w:p>
            <w:pPr>
              <w:spacing w:before="68" w:line="250" w:lineRule="auto"/>
              <w:ind w:left="473" w:right="28" w:hanging="361"/>
              <w:rPr>
                <w:rFonts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p>
          <w:p>
            <w:pPr>
              <w:spacing w:before="68" w:line="250" w:lineRule="auto"/>
              <w:ind w:left="473" w:right="28" w:hanging="361"/>
              <w:rPr>
                <w:rFonts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p>
          <w:p>
            <w:pPr>
              <w:spacing w:before="68" w:line="250" w:lineRule="auto"/>
              <w:ind w:left="473" w:right="28" w:hanging="361"/>
              <w:rPr>
                <w:rFonts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p>
          <w:p>
            <w:pPr>
              <w:bidi w:val="0"/>
              <w:rPr>
                <w:rFonts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p>
          <w:p>
            <w:pPr>
              <w:bidi w:val="0"/>
              <w:rPr>
                <w:rFonts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p>
          <w:p>
            <w:pPr>
              <w:bidi w:val="0"/>
              <w:rPr>
                <w:rFonts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r>
              <w:rPr>
                <w:rFonts w:hint="eastAsia" w:ascii="宋体" w:hAnsi="宋体" w:eastAsia="宋体" w:cs="宋体"/>
                <w:snapToGrid w:val="0"/>
                <w:color w:val="000000" w:themeColor="text1"/>
                <w:spacing w:val="-2"/>
                <w:kern w:val="0"/>
                <w:sz w:val="21"/>
                <w:szCs w:val="21"/>
                <w:lang w:val="en-US" w:eastAsia="en-US" w:bidi="ar-SA"/>
                <w14:textFill>
                  <w14:solidFill>
                    <w14:schemeClr w14:val="tx1"/>
                  </w14:solidFill>
                </w14:textFill>
              </w:rPr>
              <w:t>接收卫星传送的境内电视节目审核</w:t>
            </w:r>
          </w:p>
          <w:p>
            <w:pPr>
              <w:bidi w:val="0"/>
              <w:ind w:firstLine="551" w:firstLineChars="0"/>
              <w:jc w:val="left"/>
              <w:rPr>
                <w:rFonts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p>
        </w:tc>
        <w:tc>
          <w:tcPr>
            <w:tcW w:w="1826" w:type="dxa"/>
            <w:vAlign w:val="center"/>
          </w:tcPr>
          <w:p>
            <w:pPr>
              <w:spacing w:before="212"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p>
          <w:p>
            <w:pPr>
              <w:spacing w:before="212" w:line="221" w:lineRule="auto"/>
              <w:ind w:left="461"/>
              <w:jc w:val="center"/>
              <w:rPr>
                <w:rFonts w:ascii="宋体" w:hAnsi="宋体" w:eastAsia="宋体" w:cs="宋体"/>
                <w:color w:val="000000" w:themeColor="text1"/>
                <w:spacing w:val="-5"/>
                <w:sz w:val="21"/>
                <w:szCs w:val="21"/>
                <w:lang w:val="en-US" w:eastAsia="en-US"/>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•审批结果</w:t>
            </w:r>
          </w:p>
        </w:tc>
        <w:tc>
          <w:tcPr>
            <w:tcW w:w="1727" w:type="dxa"/>
            <w:vAlign w:val="center"/>
          </w:tcPr>
          <w:p>
            <w:pPr>
              <w:spacing w:before="68" w:line="221" w:lineRule="auto"/>
              <w:jc w:val="both"/>
              <w:rPr>
                <w:rFonts w:ascii="宋体" w:hAnsi="宋体" w:eastAsia="宋体" w:cs="宋体"/>
                <w:color w:val="000000" w:themeColor="text1"/>
                <w:spacing w:val="-2"/>
                <w:sz w:val="21"/>
                <w:szCs w:val="21"/>
                <w14:textFill>
                  <w14:solidFill>
                    <w14:schemeClr w14:val="tx1"/>
                  </w14:solidFill>
                </w14:textFill>
              </w:rPr>
            </w:pPr>
          </w:p>
          <w:p>
            <w:pPr>
              <w:spacing w:before="68" w:line="221" w:lineRule="auto"/>
              <w:ind w:left="133"/>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《卫星电视广播地面接收设施管理规定》（1993年国务院令第129号）《卫星电视广播地面接收设施管理规定》（国务院令第129号） 《&lt;卫</w:t>
            </w:r>
            <w:r>
              <w:rPr>
                <w:rFonts w:hint="eastAsia" w:ascii="宋体" w:hAnsi="宋体" w:eastAsia="宋体" w:cs="宋体"/>
                <w:color w:val="000000" w:themeColor="text1"/>
                <w:sz w:val="21"/>
                <w:szCs w:val="21"/>
                <w14:textFill>
                  <w14:solidFill>
                    <w14:schemeClr w14:val="tx1"/>
                  </w14:solidFill>
                </w14:textFill>
              </w:rPr>
              <w:t>星电视广播地面接收设施管理规定&gt;实施细则》（广电部令1994年第11号）《卫星电视广播地面接收设施管理规定》实施细则(广播电影电视部令第11号)</w:t>
            </w:r>
          </w:p>
        </w:tc>
        <w:tc>
          <w:tcPr>
            <w:tcW w:w="1245" w:type="dxa"/>
            <w:vAlign w:val="center"/>
          </w:tcPr>
          <w:p>
            <w:pPr>
              <w:pStyle w:val="6"/>
              <w:spacing w:line="349" w:lineRule="auto"/>
              <w:jc w:val="center"/>
              <w:rPr>
                <w:color w:val="000000" w:themeColor="text1"/>
                <w14:textFill>
                  <w14:solidFill>
                    <w14:schemeClr w14:val="tx1"/>
                  </w14:solidFill>
                </w14:textFill>
              </w:rPr>
            </w:pPr>
          </w:p>
          <w:p>
            <w:pPr>
              <w:spacing w:before="68" w:line="221" w:lineRule="auto"/>
              <w:ind w:left="207"/>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信息形成</w:t>
            </w:r>
          </w:p>
          <w:p>
            <w:pPr>
              <w:spacing w:before="68" w:line="222" w:lineRule="auto"/>
              <w:ind w:left="120"/>
              <w:jc w:val="center"/>
              <w:rPr>
                <w:rFonts w:ascii="Calibri" w:hAnsi="Calibri" w:eastAsia="Calibri" w:cs="Calibri"/>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（变更）</w:t>
            </w:r>
            <w:r>
              <w:rPr>
                <w:rFonts w:ascii="Calibri" w:hAnsi="Calibri" w:eastAsia="Calibri" w:cs="Calibri"/>
                <w:color w:val="000000" w:themeColor="text1"/>
                <w:spacing w:val="-6"/>
                <w:sz w:val="21"/>
                <w:szCs w:val="21"/>
                <w14:textFill>
                  <w14:solidFill>
                    <w14:schemeClr w14:val="tx1"/>
                  </w14:solidFill>
                </w14:textFill>
              </w:rPr>
              <w:t>20</w:t>
            </w:r>
          </w:p>
          <w:p>
            <w:pPr>
              <w:spacing w:before="63" w:line="221" w:lineRule="auto"/>
              <w:ind w:left="207"/>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个工作日</w:t>
            </w:r>
          </w:p>
          <w:p>
            <w:pPr>
              <w:spacing w:before="65" w:line="221" w:lineRule="auto"/>
              <w:ind w:left="547"/>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内</w:t>
            </w:r>
          </w:p>
        </w:tc>
        <w:tc>
          <w:tcPr>
            <w:tcW w:w="1063" w:type="dxa"/>
            <w:vAlign w:val="center"/>
          </w:tcPr>
          <w:p>
            <w:pPr>
              <w:spacing w:before="68" w:line="251" w:lineRule="auto"/>
              <w:ind w:right="106"/>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top"/>
          </w:tcPr>
          <w:p>
            <w:pPr>
              <w:pStyle w:val="6"/>
              <w:spacing w:line="283" w:lineRule="auto"/>
              <w:rPr>
                <w:color w:val="000000" w:themeColor="text1"/>
                <w14:textFill>
                  <w14:solidFill>
                    <w14:schemeClr w14:val="tx1"/>
                  </w14:solidFill>
                </w14:textFill>
              </w:rPr>
            </w:pPr>
          </w:p>
          <w:p>
            <w:pPr>
              <w:pStyle w:val="6"/>
              <w:spacing w:line="283" w:lineRule="auto"/>
              <w:rPr>
                <w:color w:val="000000" w:themeColor="text1"/>
                <w14:textFill>
                  <w14:solidFill>
                    <w14:schemeClr w14:val="tx1"/>
                  </w14:solidFill>
                </w14:textFill>
              </w:rPr>
            </w:pPr>
          </w:p>
          <w:p>
            <w:pPr>
              <w:pStyle w:val="6"/>
              <w:spacing w:line="283" w:lineRule="auto"/>
              <w:rPr>
                <w:color w:val="000000" w:themeColor="text1"/>
                <w14:textFill>
                  <w14:solidFill>
                    <w14:schemeClr w14:val="tx1"/>
                  </w14:solidFill>
                </w14:textFill>
              </w:rPr>
            </w:pPr>
          </w:p>
          <w:p>
            <w:pPr>
              <w:pStyle w:val="6"/>
              <w:spacing w:line="283" w:lineRule="auto"/>
              <w:rPr>
                <w:color w:val="000000" w:themeColor="text1"/>
                <w14:textFill>
                  <w14:solidFill>
                    <w14:schemeClr w14:val="tx1"/>
                  </w14:solidFill>
                </w14:textFill>
              </w:rPr>
            </w:pPr>
          </w:p>
          <w:p>
            <w:pPr>
              <w:pStyle w:val="6"/>
              <w:spacing w:line="283" w:lineRule="auto"/>
              <w:rPr>
                <w:color w:val="000000" w:themeColor="text1"/>
                <w14:textFill>
                  <w14:solidFill>
                    <w14:schemeClr w14:val="tx1"/>
                  </w14:solidFill>
                </w14:textFill>
              </w:rPr>
            </w:pPr>
          </w:p>
          <w:p>
            <w:pPr>
              <w:pStyle w:val="6"/>
              <w:spacing w:line="283" w:lineRule="auto"/>
              <w:rPr>
                <w:color w:val="000000" w:themeColor="text1"/>
                <w14:textFill>
                  <w14:solidFill>
                    <w14:schemeClr w14:val="tx1"/>
                  </w14:solidFill>
                </w14:textFill>
              </w:rPr>
            </w:pPr>
          </w:p>
          <w:p>
            <w:pPr>
              <w:pStyle w:val="6"/>
              <w:spacing w:line="283" w:lineRule="auto"/>
              <w:rPr>
                <w:color w:val="000000" w:themeColor="text1"/>
                <w14:textFill>
                  <w14:solidFill>
                    <w14:schemeClr w14:val="tx1"/>
                  </w14:solidFill>
                </w14:textFill>
              </w:rPr>
            </w:pPr>
          </w:p>
          <w:p>
            <w:pPr>
              <w:pStyle w:val="6"/>
              <w:spacing w:line="283"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top"/>
          </w:tcPr>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4" w:lineRule="auto"/>
              <w:rPr>
                <w:color w:val="000000" w:themeColor="text1"/>
                <w14:textFill>
                  <w14:solidFill>
                    <w14:schemeClr w14:val="tx1"/>
                  </w14:solidFill>
                </w14:textFill>
              </w:rPr>
            </w:pPr>
          </w:p>
          <w:p>
            <w:pPr>
              <w:spacing w:before="69"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4" w:lineRule="auto"/>
              <w:rPr>
                <w:color w:val="000000" w:themeColor="text1"/>
                <w14:textFill>
                  <w14:solidFill>
                    <w14:schemeClr w14:val="tx1"/>
                  </w14:solidFill>
                </w14:textFill>
              </w:rPr>
            </w:pPr>
          </w:p>
          <w:p>
            <w:pPr>
              <w:spacing w:before="69"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3" w:lineRule="auto"/>
              <w:rPr>
                <w:color w:val="000000" w:themeColor="text1"/>
                <w14:textFill>
                  <w14:solidFill>
                    <w14:schemeClr w14:val="tx1"/>
                  </w14:solidFill>
                </w14:textFill>
              </w:rPr>
            </w:pPr>
          </w:p>
          <w:p>
            <w:pPr>
              <w:pStyle w:val="6"/>
              <w:spacing w:line="294" w:lineRule="auto"/>
              <w:rPr>
                <w:color w:val="000000" w:themeColor="text1"/>
                <w14:textFill>
                  <w14:solidFill>
                    <w14:schemeClr w14:val="tx1"/>
                  </w14:solidFill>
                </w14:textFill>
              </w:rPr>
            </w:pPr>
          </w:p>
          <w:p>
            <w:pPr>
              <w:pStyle w:val="6"/>
              <w:spacing w:line="294" w:lineRule="auto"/>
              <w:rPr>
                <w:color w:val="000000" w:themeColor="text1"/>
                <w14:textFill>
                  <w14:solidFill>
                    <w14:schemeClr w14:val="tx1"/>
                  </w14:solidFill>
                </w14:textFill>
              </w:rPr>
            </w:pPr>
          </w:p>
          <w:p>
            <w:pPr>
              <w:pStyle w:val="6"/>
              <w:spacing w:line="294" w:lineRule="auto"/>
              <w:rPr>
                <w:color w:val="000000" w:themeColor="text1"/>
                <w14:textFill>
                  <w14:solidFill>
                    <w14:schemeClr w14:val="tx1"/>
                  </w14:solidFill>
                </w14:textFill>
              </w:rPr>
            </w:pPr>
          </w:p>
          <w:p>
            <w:pPr>
              <w:pStyle w:val="6"/>
              <w:spacing w:line="294" w:lineRule="auto"/>
              <w:rPr>
                <w:color w:val="000000" w:themeColor="text1"/>
                <w14:textFill>
                  <w14:solidFill>
                    <w14:schemeClr w14:val="tx1"/>
                  </w14:solidFill>
                </w14:textFill>
              </w:rPr>
            </w:pPr>
          </w:p>
          <w:p>
            <w:pPr>
              <w:pStyle w:val="6"/>
              <w:spacing w:line="294" w:lineRule="auto"/>
              <w:rPr>
                <w:color w:val="000000" w:themeColor="text1"/>
                <w14:textFill>
                  <w14:solidFill>
                    <w14:schemeClr w14:val="tx1"/>
                  </w14:solidFill>
                </w14:textFill>
              </w:rPr>
            </w:pPr>
          </w:p>
          <w:p>
            <w:pPr>
              <w:spacing w:before="69"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833"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2"/>
        <w:gridCol w:w="818"/>
        <w:gridCol w:w="1902"/>
        <w:gridCol w:w="1092"/>
        <w:gridCol w:w="2842"/>
        <w:gridCol w:w="1212"/>
        <w:gridCol w:w="1308"/>
        <w:gridCol w:w="1502"/>
        <w:gridCol w:w="487"/>
        <w:gridCol w:w="487"/>
        <w:gridCol w:w="487"/>
        <w:gridCol w:w="487"/>
        <w:gridCol w:w="487"/>
        <w:gridCol w:w="487"/>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91" w:hRule="atLeast"/>
        </w:trPr>
        <w:tc>
          <w:tcPr>
            <w:tcW w:w="543" w:type="dxa"/>
            <w:vAlign w:val="center"/>
          </w:tcPr>
          <w:p>
            <w:pPr>
              <w:pStyle w:val="6"/>
              <w:spacing w:line="310" w:lineRule="auto"/>
              <w:rPr>
                <w:color w:val="000000" w:themeColor="text1"/>
                <w14:textFill>
                  <w14:solidFill>
                    <w14:schemeClr w14:val="tx1"/>
                  </w14:solidFill>
                </w14:textFill>
              </w:rPr>
            </w:pPr>
          </w:p>
          <w:p>
            <w:pPr>
              <w:pStyle w:val="6"/>
              <w:spacing w:line="310" w:lineRule="auto"/>
              <w:rPr>
                <w:color w:val="000000" w:themeColor="text1"/>
                <w14:textFill>
                  <w14:solidFill>
                    <w14:schemeClr w14:val="tx1"/>
                  </w14:solidFill>
                </w14:textFill>
              </w:rPr>
            </w:pPr>
          </w:p>
          <w:p>
            <w:pPr>
              <w:pStyle w:val="6"/>
              <w:spacing w:line="310" w:lineRule="auto"/>
              <w:rPr>
                <w:color w:val="000000" w:themeColor="text1"/>
                <w14:textFill>
                  <w14:solidFill>
                    <w14:schemeClr w14:val="tx1"/>
                  </w14:solidFill>
                </w14:textFill>
              </w:rPr>
            </w:pPr>
          </w:p>
          <w:p>
            <w:pPr>
              <w:spacing w:before="64" w:line="179" w:lineRule="auto"/>
              <w:ind w:left="226"/>
              <w:rPr>
                <w:rFonts w:hint="eastAsia" w:ascii="Calibri" w:hAnsi="Calibri" w:eastAsia="宋体" w:cs="Calibri"/>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2</w:t>
            </w:r>
          </w:p>
        </w:tc>
        <w:tc>
          <w:tcPr>
            <w:tcW w:w="763" w:type="dxa"/>
            <w:vMerge w:val="restart"/>
            <w:tcBorders>
              <w:bottom w:val="nil"/>
            </w:tcBorders>
            <w:textDirection w:val="tbRlV"/>
            <w:vAlign w:val="center"/>
          </w:tcPr>
          <w:p>
            <w:pPr>
              <w:spacing w:before="276" w:line="210" w:lineRule="auto"/>
              <w:ind w:firstLine="2332" w:firstLineChars="11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许           可</w:t>
            </w:r>
          </w:p>
        </w:tc>
        <w:tc>
          <w:tcPr>
            <w:tcW w:w="1773" w:type="dxa"/>
            <w:vAlign w:val="center"/>
          </w:tcPr>
          <w:p>
            <w:pPr>
              <w:spacing w:before="161" w:line="221" w:lineRule="auto"/>
              <w:ind w:left="16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乡镇设立广播电</w:t>
            </w:r>
          </w:p>
          <w:p>
            <w:pPr>
              <w:spacing w:before="68" w:line="220" w:lineRule="auto"/>
              <w:ind w:left="15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视站和机关、部</w:t>
            </w:r>
          </w:p>
          <w:p>
            <w:pPr>
              <w:spacing w:before="69" w:line="222" w:lineRule="auto"/>
              <w:ind w:left="17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队、团体、企业</w:t>
            </w:r>
          </w:p>
          <w:p>
            <w:pPr>
              <w:spacing w:before="64" w:line="221" w:lineRule="auto"/>
              <w:ind w:left="15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事业单位设立有</w:t>
            </w:r>
          </w:p>
          <w:p>
            <w:pPr>
              <w:spacing w:before="66" w:line="221" w:lineRule="auto"/>
              <w:ind w:left="15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线广播电视站审</w:t>
            </w:r>
          </w:p>
          <w:p>
            <w:pPr>
              <w:spacing w:before="68" w:line="223" w:lineRule="auto"/>
              <w:ind w:firstLine="210" w:firstLineChars="10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批</w:t>
            </w:r>
          </w:p>
        </w:tc>
        <w:tc>
          <w:tcPr>
            <w:tcW w:w="1018" w:type="dxa"/>
            <w:vAlign w:val="center"/>
          </w:tcPr>
          <w:p>
            <w:pPr>
              <w:pStyle w:val="6"/>
              <w:spacing w:line="283" w:lineRule="auto"/>
              <w:rPr>
                <w:color w:val="000000" w:themeColor="text1"/>
                <w14:textFill>
                  <w14:solidFill>
                    <w14:schemeClr w14:val="tx1"/>
                  </w14:solidFill>
                </w14:textFill>
              </w:rPr>
            </w:pPr>
          </w:p>
          <w:p>
            <w:pPr>
              <w:pStyle w:val="6"/>
              <w:spacing w:line="283" w:lineRule="auto"/>
              <w:rPr>
                <w:color w:val="000000" w:themeColor="text1"/>
                <w14:textFill>
                  <w14:solidFill>
                    <w14:schemeClr w14:val="tx1"/>
                  </w14:solidFill>
                </w14:textFill>
              </w:rPr>
            </w:pPr>
          </w:p>
          <w:p>
            <w:pPr>
              <w:spacing w:before="69" w:line="221"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p>
          <w:p>
            <w:pPr>
              <w:spacing w:before="68" w:line="221"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•审批结果</w:t>
            </w:r>
          </w:p>
        </w:tc>
        <w:tc>
          <w:tcPr>
            <w:tcW w:w="2650" w:type="dxa"/>
            <w:vAlign w:val="center"/>
          </w:tcPr>
          <w:p>
            <w:pPr>
              <w:pStyle w:val="6"/>
              <w:spacing w:line="249" w:lineRule="auto"/>
              <w:rPr>
                <w:color w:val="000000" w:themeColor="text1"/>
                <w14:textFill>
                  <w14:solidFill>
                    <w14:schemeClr w14:val="tx1"/>
                  </w14:solidFill>
                </w14:textFill>
              </w:rPr>
            </w:pPr>
          </w:p>
          <w:p>
            <w:pPr>
              <w:spacing w:before="68" w:line="221" w:lineRule="auto"/>
              <w:ind w:left="13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《广播电视管理</w:t>
            </w:r>
            <w:r>
              <w:rPr>
                <w:rFonts w:ascii="宋体" w:hAnsi="宋体" w:eastAsia="宋体" w:cs="宋体"/>
                <w:color w:val="000000" w:themeColor="text1"/>
                <w:spacing w:val="-4"/>
                <w:sz w:val="21"/>
                <w:szCs w:val="21"/>
                <w14:textFill>
                  <w14:solidFill>
                    <w14:schemeClr w14:val="tx1"/>
                  </w14:solidFill>
                </w14:textFill>
              </w:rPr>
              <w:t>条例》</w:t>
            </w:r>
          </w:p>
          <w:p>
            <w:pPr>
              <w:spacing w:before="67" w:line="251" w:lineRule="auto"/>
              <w:ind w:left="236" w:right="142" w:hanging="10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4"/>
                <w:sz w:val="21"/>
                <w:szCs w:val="21"/>
                <w14:textFill>
                  <w14:solidFill>
                    <w14:schemeClr w14:val="tx1"/>
                  </w14:solidFill>
                </w14:textFill>
              </w:rPr>
              <w:t>《广播电视站审</w:t>
            </w:r>
            <w:r>
              <w:rPr>
                <w:rFonts w:ascii="宋体" w:hAnsi="宋体" w:eastAsia="宋体" w:cs="宋体"/>
                <w:color w:val="000000" w:themeColor="text1"/>
                <w:spacing w:val="2"/>
                <w:sz w:val="21"/>
                <w:szCs w:val="21"/>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批管理暂行规</w:t>
            </w:r>
            <w:r>
              <w:rPr>
                <w:rFonts w:ascii="宋体" w:hAnsi="宋体" w:eastAsia="宋体" w:cs="宋体"/>
                <w:color w:val="000000" w:themeColor="text1"/>
                <w:spacing w:val="-5"/>
                <w:sz w:val="21"/>
                <w:szCs w:val="21"/>
                <w14:textFill>
                  <w14:solidFill>
                    <w14:schemeClr w14:val="tx1"/>
                  </w14:solidFill>
                </w14:textFill>
              </w:rPr>
              <w:t>定》</w:t>
            </w:r>
          </w:p>
        </w:tc>
        <w:tc>
          <w:tcPr>
            <w:tcW w:w="1130" w:type="dxa"/>
            <w:vAlign w:val="center"/>
          </w:tcPr>
          <w:p>
            <w:pPr>
              <w:pStyle w:val="6"/>
              <w:spacing w:line="409" w:lineRule="auto"/>
              <w:rPr>
                <w:color w:val="000000" w:themeColor="text1"/>
                <w14:textFill>
                  <w14:solidFill>
                    <w14:schemeClr w14:val="tx1"/>
                  </w14:solidFill>
                </w14:textFill>
              </w:rPr>
            </w:pPr>
          </w:p>
          <w:p>
            <w:pPr>
              <w:spacing w:before="68" w:line="221" w:lineRule="auto"/>
              <w:ind w:left="20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信息形成</w:t>
            </w:r>
          </w:p>
          <w:p>
            <w:pPr>
              <w:spacing w:before="68" w:line="222" w:lineRule="auto"/>
              <w:ind w:left="1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（变更）</w:t>
            </w:r>
            <w:r>
              <w:rPr>
                <w:rFonts w:ascii="Calibri" w:hAnsi="Calibri" w:eastAsia="Calibri" w:cs="Calibri"/>
                <w:color w:val="000000" w:themeColor="text1"/>
                <w:spacing w:val="-6"/>
                <w:sz w:val="21"/>
                <w:szCs w:val="21"/>
                <w14:textFill>
                  <w14:solidFill>
                    <w14:schemeClr w14:val="tx1"/>
                  </w14:solidFill>
                </w14:textFill>
              </w:rPr>
              <w:t>20</w:t>
            </w:r>
            <w:r>
              <w:rPr>
                <w:rFonts w:ascii="宋体" w:hAnsi="宋体" w:eastAsia="宋体" w:cs="宋体"/>
                <w:color w:val="000000" w:themeColor="text1"/>
                <w:spacing w:val="-2"/>
                <w:sz w:val="21"/>
                <w:szCs w:val="21"/>
                <w14:textFill>
                  <w14:solidFill>
                    <w14:schemeClr w14:val="tx1"/>
                  </w14:solidFill>
                </w14:textFill>
              </w:rPr>
              <w:t>个工作日</w:t>
            </w:r>
          </w:p>
          <w:p>
            <w:pPr>
              <w:spacing w:before="67" w:line="221" w:lineRule="auto"/>
              <w:ind w:left="54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内</w:t>
            </w:r>
          </w:p>
        </w:tc>
        <w:tc>
          <w:tcPr>
            <w:tcW w:w="1220" w:type="dxa"/>
            <w:vAlign w:val="center"/>
          </w:tcPr>
          <w:p>
            <w:pPr>
              <w:pStyle w:val="6"/>
              <w:spacing w:line="242" w:lineRule="auto"/>
              <w:rPr>
                <w:color w:val="000000" w:themeColor="text1"/>
                <w14:textFill>
                  <w14:solidFill>
                    <w14:schemeClr w14:val="tx1"/>
                  </w14:solidFill>
                </w14:textFill>
              </w:rPr>
            </w:pPr>
          </w:p>
          <w:p>
            <w:pPr>
              <w:pStyle w:val="6"/>
              <w:spacing w:line="242" w:lineRule="auto"/>
              <w:rPr>
                <w:color w:val="000000" w:themeColor="text1"/>
                <w14:textFill>
                  <w14:solidFill>
                    <w14:schemeClr w14:val="tx1"/>
                  </w14:solidFill>
                </w14:textFill>
              </w:rPr>
            </w:pPr>
          </w:p>
          <w:p>
            <w:pPr>
              <w:pStyle w:val="6"/>
              <w:spacing w:line="242" w:lineRule="auto"/>
              <w:rPr>
                <w:color w:val="000000" w:themeColor="text1"/>
                <w14:textFill>
                  <w14:solidFill>
                    <w14:schemeClr w14:val="tx1"/>
                  </w14:solidFill>
                </w14:textFill>
              </w:rPr>
            </w:pPr>
          </w:p>
          <w:p>
            <w:pPr>
              <w:spacing w:before="68" w:line="250"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00" w:type="dxa"/>
            <w:vAlign w:val="center"/>
          </w:tcPr>
          <w:p>
            <w:pPr>
              <w:pStyle w:val="6"/>
              <w:spacing w:line="359" w:lineRule="auto"/>
              <w:rPr>
                <w:color w:val="000000" w:themeColor="text1"/>
                <w14:textFill>
                  <w14:solidFill>
                    <w14:schemeClr w14:val="tx1"/>
                  </w14:solidFill>
                </w14:textFill>
              </w:rPr>
            </w:pPr>
          </w:p>
          <w:p>
            <w:pPr>
              <w:pStyle w:val="6"/>
              <w:spacing w:line="359"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95" w:lineRule="auto"/>
              <w:rPr>
                <w:color w:val="000000" w:themeColor="text1"/>
                <w14:textFill>
                  <w14:solidFill>
                    <w14:schemeClr w14:val="tx1"/>
                  </w14:solidFill>
                </w14:textFill>
              </w:rPr>
            </w:pPr>
          </w:p>
          <w:p>
            <w:pPr>
              <w:pStyle w:val="6"/>
              <w:spacing w:line="295" w:lineRule="auto"/>
              <w:rPr>
                <w:color w:val="000000" w:themeColor="text1"/>
                <w14:textFill>
                  <w14:solidFill>
                    <w14:schemeClr w14:val="tx1"/>
                  </w14:solidFill>
                </w14:textFill>
              </w:rPr>
            </w:pPr>
          </w:p>
          <w:p>
            <w:pPr>
              <w:pStyle w:val="6"/>
              <w:spacing w:line="295"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95" w:lineRule="auto"/>
              <w:rPr>
                <w:color w:val="000000" w:themeColor="text1"/>
                <w14:textFill>
                  <w14:solidFill>
                    <w14:schemeClr w14:val="tx1"/>
                  </w14:solidFill>
                </w14:textFill>
              </w:rPr>
            </w:pPr>
          </w:p>
          <w:p>
            <w:pPr>
              <w:pStyle w:val="6"/>
              <w:spacing w:line="295" w:lineRule="auto"/>
              <w:rPr>
                <w:color w:val="000000" w:themeColor="text1"/>
                <w14:textFill>
                  <w14:solidFill>
                    <w14:schemeClr w14:val="tx1"/>
                  </w14:solidFill>
                </w14:textFill>
              </w:rPr>
            </w:pPr>
          </w:p>
          <w:p>
            <w:pPr>
              <w:pStyle w:val="6"/>
              <w:spacing w:line="295"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95" w:lineRule="auto"/>
              <w:rPr>
                <w:color w:val="000000" w:themeColor="text1"/>
                <w14:textFill>
                  <w14:solidFill>
                    <w14:schemeClr w14:val="tx1"/>
                  </w14:solidFill>
                </w14:textFill>
              </w:rPr>
            </w:pPr>
          </w:p>
          <w:p>
            <w:pPr>
              <w:pStyle w:val="6"/>
              <w:spacing w:line="295" w:lineRule="auto"/>
              <w:rPr>
                <w:color w:val="000000" w:themeColor="text1"/>
                <w14:textFill>
                  <w14:solidFill>
                    <w14:schemeClr w14:val="tx1"/>
                  </w14:solidFill>
                </w14:textFill>
              </w:rPr>
            </w:pPr>
          </w:p>
          <w:p>
            <w:pPr>
              <w:pStyle w:val="6"/>
              <w:spacing w:line="295"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87" w:hRule="atLeast"/>
        </w:trPr>
        <w:tc>
          <w:tcPr>
            <w:tcW w:w="543" w:type="dxa"/>
            <w:vAlign w:val="center"/>
          </w:tcPr>
          <w:p>
            <w:pPr>
              <w:pStyle w:val="6"/>
              <w:spacing w:line="253" w:lineRule="auto"/>
              <w:rPr>
                <w:color w:val="000000" w:themeColor="text1"/>
                <w14:textFill>
                  <w14:solidFill>
                    <w14:schemeClr w14:val="tx1"/>
                  </w14:solidFill>
                </w14:textFill>
              </w:rPr>
            </w:pPr>
          </w:p>
          <w:p>
            <w:pPr>
              <w:pStyle w:val="6"/>
              <w:spacing w:line="254" w:lineRule="auto"/>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 xml:space="preserve">              </w:t>
            </w:r>
          </w:p>
          <w:p>
            <w:pPr>
              <w:spacing w:before="64" w:line="178" w:lineRule="auto"/>
              <w:ind w:left="220"/>
              <w:rPr>
                <w:rFonts w:hint="eastAsia" w:ascii="Calibri" w:hAnsi="Calibri" w:eastAsia="宋体" w:cs="Calibri"/>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3</w:t>
            </w:r>
          </w:p>
        </w:tc>
        <w:tc>
          <w:tcPr>
            <w:tcW w:w="763" w:type="dxa"/>
            <w:vMerge w:val="continue"/>
            <w:tcBorders>
              <w:top w:val="nil"/>
              <w:bottom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spacing w:before="67" w:line="221" w:lineRule="auto"/>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小功率的无线广播电视发射设备订购证明核发</w:t>
            </w:r>
          </w:p>
        </w:tc>
        <w:tc>
          <w:tcPr>
            <w:tcW w:w="1018" w:type="dxa"/>
            <w:vAlign w:val="center"/>
          </w:tcPr>
          <w:p>
            <w:pPr>
              <w:spacing w:before="212" w:line="221"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p>
          <w:p>
            <w:pPr>
              <w:spacing w:before="68" w:line="221" w:lineRule="auto"/>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•审核结果</w:t>
            </w:r>
          </w:p>
        </w:tc>
        <w:tc>
          <w:tcPr>
            <w:tcW w:w="2650"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国务院对确需保留的行政审批项目设定行政许可的决定》《国务院关于第六批取消和调整行政审批项目的决定》（国发〔2012〕52号）附件2《国务院决定调整的行政审批项目目录》《广播电视无线传输覆盖网管理办法》（国家广电总局第45号令）</w:t>
            </w:r>
          </w:p>
        </w:tc>
        <w:tc>
          <w:tcPr>
            <w:tcW w:w="1130" w:type="dxa"/>
            <w:vAlign w:val="center"/>
          </w:tcPr>
          <w:p>
            <w:pPr>
              <w:spacing w:before="54" w:line="221" w:lineRule="auto"/>
              <w:ind w:left="20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信息形成</w:t>
            </w:r>
          </w:p>
          <w:p>
            <w:pPr>
              <w:spacing w:before="68" w:line="222" w:lineRule="auto"/>
              <w:ind w:left="12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（变更）</w:t>
            </w:r>
            <w:r>
              <w:rPr>
                <w:rFonts w:ascii="Calibri" w:hAnsi="Calibri" w:eastAsia="Calibri" w:cs="Calibri"/>
                <w:color w:val="000000" w:themeColor="text1"/>
                <w:spacing w:val="-6"/>
                <w:sz w:val="21"/>
                <w:szCs w:val="21"/>
                <w14:textFill>
                  <w14:solidFill>
                    <w14:schemeClr w14:val="tx1"/>
                  </w14:solidFill>
                </w14:textFill>
              </w:rPr>
              <w:t>20</w:t>
            </w:r>
            <w:r>
              <w:rPr>
                <w:rFonts w:ascii="宋体" w:hAnsi="宋体" w:eastAsia="宋体" w:cs="宋体"/>
                <w:color w:val="000000" w:themeColor="text1"/>
                <w:spacing w:val="-2"/>
                <w:sz w:val="21"/>
                <w:szCs w:val="21"/>
                <w14:textFill>
                  <w14:solidFill>
                    <w14:schemeClr w14:val="tx1"/>
                  </w14:solidFill>
                </w14:textFill>
              </w:rPr>
              <w:t>个工作日</w:t>
            </w:r>
            <w:r>
              <w:rPr>
                <w:rFonts w:ascii="宋体" w:hAnsi="宋体" w:eastAsia="宋体" w:cs="宋体"/>
                <w:color w:val="000000" w:themeColor="text1"/>
                <w:sz w:val="21"/>
                <w:szCs w:val="21"/>
                <w14:textFill>
                  <w14:solidFill>
                    <w14:schemeClr w14:val="tx1"/>
                  </w14:solidFill>
                </w14:textFill>
              </w:rPr>
              <w:t>内</w:t>
            </w:r>
          </w:p>
        </w:tc>
        <w:tc>
          <w:tcPr>
            <w:tcW w:w="1220" w:type="dxa"/>
            <w:vAlign w:val="center"/>
          </w:tcPr>
          <w:p>
            <w:pPr>
              <w:pStyle w:val="6"/>
              <w:spacing w:line="302" w:lineRule="auto"/>
              <w:rPr>
                <w:color w:val="000000" w:themeColor="text1"/>
                <w14:textFill>
                  <w14:solidFill>
                    <w14:schemeClr w14:val="tx1"/>
                  </w14:solidFill>
                </w14:textFill>
              </w:rPr>
            </w:pPr>
          </w:p>
          <w:p>
            <w:pPr>
              <w:spacing w:before="69" w:line="250"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00" w:type="dxa"/>
            <w:vAlign w:val="center"/>
          </w:tcPr>
          <w:p>
            <w:pPr>
              <w:pStyle w:val="6"/>
              <w:spacing w:line="454"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spacing w:before="54" w:line="221" w:lineRule="auto"/>
              <w:ind w:left="207"/>
              <w:rPr>
                <w:rFonts w:ascii="宋体" w:hAnsi="宋体" w:eastAsia="宋体" w:cs="宋体"/>
                <w:color w:val="000000" w:themeColor="text1"/>
                <w:spacing w:val="-2"/>
                <w:sz w:val="21"/>
                <w:szCs w:val="21"/>
                <w14:textFill>
                  <w14:solidFill>
                    <w14:schemeClr w14:val="tx1"/>
                  </w14:solidFill>
                </w14:textFill>
              </w:rPr>
            </w:pPr>
          </w:p>
          <w:p>
            <w:pPr>
              <w:spacing w:before="54" w:line="221" w:lineRule="auto"/>
              <w:ind w:left="207"/>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w:t>
            </w:r>
          </w:p>
        </w:tc>
        <w:tc>
          <w:tcPr>
            <w:tcW w:w="454" w:type="dxa"/>
            <w:vAlign w:val="center"/>
          </w:tcPr>
          <w:p>
            <w:pPr>
              <w:spacing w:before="54" w:line="221" w:lineRule="auto"/>
              <w:ind w:left="207"/>
              <w:rPr>
                <w:rFonts w:ascii="宋体" w:hAnsi="宋体" w:eastAsia="宋体" w:cs="宋体"/>
                <w:color w:val="000000" w:themeColor="text1"/>
                <w:spacing w:val="-2"/>
                <w:sz w:val="21"/>
                <w:szCs w:val="21"/>
                <w14:textFill>
                  <w14:solidFill>
                    <w14:schemeClr w14:val="tx1"/>
                  </w14:solidFill>
                </w14:textFill>
              </w:rPr>
            </w:pPr>
          </w:p>
        </w:tc>
        <w:tc>
          <w:tcPr>
            <w:tcW w:w="454" w:type="dxa"/>
            <w:vAlign w:val="center"/>
          </w:tcPr>
          <w:p>
            <w:pPr>
              <w:spacing w:before="54" w:line="221" w:lineRule="auto"/>
              <w:ind w:left="207"/>
              <w:rPr>
                <w:rFonts w:ascii="宋体" w:hAnsi="宋体" w:eastAsia="宋体" w:cs="宋体"/>
                <w:color w:val="000000" w:themeColor="text1"/>
                <w:spacing w:val="-2"/>
                <w:sz w:val="21"/>
                <w:szCs w:val="21"/>
                <w14:textFill>
                  <w14:solidFill>
                    <w14:schemeClr w14:val="tx1"/>
                  </w14:solidFill>
                </w14:textFill>
              </w:rPr>
            </w:pPr>
          </w:p>
          <w:p>
            <w:pPr>
              <w:spacing w:before="54" w:line="221" w:lineRule="auto"/>
              <w:ind w:left="207"/>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w:t>
            </w:r>
          </w:p>
        </w:tc>
        <w:tc>
          <w:tcPr>
            <w:tcW w:w="454" w:type="dxa"/>
            <w:vAlign w:val="center"/>
          </w:tcPr>
          <w:p>
            <w:pPr>
              <w:spacing w:before="54" w:line="221" w:lineRule="auto"/>
              <w:ind w:left="207"/>
              <w:rPr>
                <w:rFonts w:ascii="宋体" w:hAnsi="宋体" w:eastAsia="宋体" w:cs="宋体"/>
                <w:color w:val="000000" w:themeColor="text1"/>
                <w:spacing w:val="-2"/>
                <w:sz w:val="21"/>
                <w:szCs w:val="21"/>
                <w14:textFill>
                  <w14:solidFill>
                    <w14:schemeClr w14:val="tx1"/>
                  </w14:solidFill>
                </w14:textFill>
              </w:rPr>
            </w:pPr>
          </w:p>
        </w:tc>
        <w:tc>
          <w:tcPr>
            <w:tcW w:w="454" w:type="dxa"/>
            <w:vAlign w:val="center"/>
          </w:tcPr>
          <w:p>
            <w:pPr>
              <w:spacing w:before="54" w:line="221" w:lineRule="auto"/>
              <w:ind w:left="207"/>
              <w:rPr>
                <w:rFonts w:ascii="宋体" w:hAnsi="宋体" w:eastAsia="宋体" w:cs="宋体"/>
                <w:color w:val="000000" w:themeColor="text1"/>
                <w:spacing w:val="-2"/>
                <w:sz w:val="21"/>
                <w:szCs w:val="21"/>
                <w14:textFill>
                  <w14:solidFill>
                    <w14:schemeClr w14:val="tx1"/>
                  </w14:solidFill>
                </w14:textFill>
              </w:rPr>
            </w:pPr>
          </w:p>
          <w:p>
            <w:pPr>
              <w:spacing w:before="54" w:line="221" w:lineRule="auto"/>
              <w:ind w:left="207"/>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43" w:hRule="atLeast"/>
        </w:trPr>
        <w:tc>
          <w:tcPr>
            <w:tcW w:w="543" w:type="dxa"/>
            <w:vAlign w:val="center"/>
          </w:tcPr>
          <w:p>
            <w:pPr>
              <w:pStyle w:val="6"/>
              <w:spacing w:line="247" w:lineRule="auto"/>
              <w:rPr>
                <w:color w:val="000000" w:themeColor="text1"/>
                <w14:textFill>
                  <w14:solidFill>
                    <w14:schemeClr w14:val="tx1"/>
                  </w14:solidFill>
                </w14:textFill>
              </w:rPr>
            </w:pPr>
          </w:p>
          <w:p>
            <w:pPr>
              <w:pStyle w:val="6"/>
              <w:spacing w:line="247" w:lineRule="auto"/>
              <w:rPr>
                <w:color w:val="000000" w:themeColor="text1"/>
                <w14:textFill>
                  <w14:solidFill>
                    <w14:schemeClr w14:val="tx1"/>
                  </w14:solidFill>
                </w14:textFill>
              </w:rPr>
            </w:pPr>
          </w:p>
          <w:p>
            <w:pPr>
              <w:pStyle w:val="6"/>
              <w:spacing w:line="247" w:lineRule="auto"/>
              <w:rPr>
                <w:color w:val="000000" w:themeColor="text1"/>
                <w14:textFill>
                  <w14:solidFill>
                    <w14:schemeClr w14:val="tx1"/>
                  </w14:solidFill>
                </w14:textFill>
              </w:rPr>
            </w:pPr>
          </w:p>
          <w:p>
            <w:pPr>
              <w:pStyle w:val="6"/>
              <w:spacing w:line="247" w:lineRule="auto"/>
              <w:rPr>
                <w:color w:val="000000" w:themeColor="text1"/>
                <w14:textFill>
                  <w14:solidFill>
                    <w14:schemeClr w14:val="tx1"/>
                  </w14:solidFill>
                </w14:textFill>
              </w:rPr>
            </w:pPr>
          </w:p>
          <w:p>
            <w:pPr>
              <w:pStyle w:val="6"/>
              <w:spacing w:line="248" w:lineRule="auto"/>
              <w:rPr>
                <w:color w:val="000000" w:themeColor="text1"/>
                <w14:textFill>
                  <w14:solidFill>
                    <w14:schemeClr w14:val="tx1"/>
                  </w14:solidFill>
                </w14:textFill>
              </w:rPr>
            </w:pPr>
          </w:p>
          <w:p>
            <w:pPr>
              <w:pStyle w:val="6"/>
              <w:spacing w:line="248" w:lineRule="auto"/>
              <w:rPr>
                <w:color w:val="000000" w:themeColor="text1"/>
                <w14:textFill>
                  <w14:solidFill>
                    <w14:schemeClr w14:val="tx1"/>
                  </w14:solidFill>
                </w14:textFill>
              </w:rPr>
            </w:pPr>
          </w:p>
          <w:p>
            <w:pPr>
              <w:pStyle w:val="6"/>
              <w:spacing w:line="248" w:lineRule="auto"/>
              <w:rPr>
                <w:color w:val="000000" w:themeColor="text1"/>
                <w14:textFill>
                  <w14:solidFill>
                    <w14:schemeClr w14:val="tx1"/>
                  </w14:solidFill>
                </w14:textFill>
              </w:rPr>
            </w:pPr>
          </w:p>
          <w:p>
            <w:pPr>
              <w:pStyle w:val="6"/>
              <w:spacing w:line="248" w:lineRule="auto"/>
              <w:rPr>
                <w:color w:val="000000" w:themeColor="text1"/>
                <w14:textFill>
                  <w14:solidFill>
                    <w14:schemeClr w14:val="tx1"/>
                  </w14:solidFill>
                </w14:textFill>
              </w:rPr>
            </w:pPr>
          </w:p>
          <w:p>
            <w:pPr>
              <w:spacing w:before="65" w:line="178" w:lineRule="auto"/>
              <w:ind w:left="226"/>
              <w:rPr>
                <w:rFonts w:hint="eastAsia" w:ascii="Calibri" w:hAnsi="Calibri" w:eastAsia="宋体" w:cs="Calibri"/>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4</w:t>
            </w:r>
          </w:p>
        </w:tc>
        <w:tc>
          <w:tcPr>
            <w:tcW w:w="763" w:type="dxa"/>
            <w:vMerge w:val="continue"/>
            <w:tcBorders>
              <w:top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pStyle w:val="6"/>
              <w:spacing w:line="270" w:lineRule="auto"/>
              <w:rPr>
                <w:color w:val="000000" w:themeColor="text1"/>
                <w14:textFill>
                  <w14:solidFill>
                    <w14:schemeClr w14:val="tx1"/>
                  </w14:solidFill>
                </w14:textFill>
              </w:rPr>
            </w:pPr>
          </w:p>
          <w:p>
            <w:pPr>
              <w:rPr>
                <w:rFonts w:hint="eastAsia"/>
                <w:color w:val="000000" w:themeColor="text1"/>
                <w:lang w:val="en-US" w:eastAsia="en-US"/>
                <w14:textFill>
                  <w14:solidFill>
                    <w14:schemeClr w14:val="tx1"/>
                  </w14:solidFill>
                </w14:textFill>
              </w:rPr>
            </w:pPr>
          </w:p>
          <w:p>
            <w:pPr>
              <w:rPr>
                <w:rFonts w:ascii="宋体" w:hAnsi="宋体" w:eastAsia="宋体" w:cs="宋体"/>
                <w:color w:val="000000" w:themeColor="text1"/>
                <w:sz w:val="21"/>
                <w:szCs w:val="21"/>
                <w14:textFill>
                  <w14:solidFill>
                    <w14:schemeClr w14:val="tx1"/>
                  </w14:solidFill>
                </w14:textFill>
              </w:rPr>
            </w:pPr>
            <w:r>
              <w:rPr>
                <w:rFonts w:hint="eastAsia"/>
                <w:color w:val="000000" w:themeColor="text1"/>
                <w:lang w:val="en-US" w:eastAsia="en-US"/>
                <w14:textFill>
                  <w14:solidFill>
                    <w14:schemeClr w14:val="tx1"/>
                  </w14:solidFill>
                </w14:textFill>
              </w:rPr>
              <w:t>有线广播电视传输覆盖网工程建设及验收审核（初审）</w:t>
            </w:r>
          </w:p>
        </w:tc>
        <w:tc>
          <w:tcPr>
            <w:tcW w:w="1018"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•主体信息</w:t>
            </w:r>
          </w:p>
          <w:p>
            <w:pPr>
              <w:rPr>
                <w:color w:val="000000" w:themeColor="text1"/>
                <w14:textFill>
                  <w14:solidFill>
                    <w14:schemeClr w14:val="tx1"/>
                  </w14:solidFill>
                </w14:textFill>
              </w:rPr>
            </w:pPr>
            <w:r>
              <w:rPr>
                <w:color w:val="000000" w:themeColor="text1"/>
                <w14:textFill>
                  <w14:solidFill>
                    <w14:schemeClr w14:val="tx1"/>
                  </w14:solidFill>
                </w14:textFill>
              </w:rPr>
              <w:t>•许可结果</w:t>
            </w:r>
          </w:p>
        </w:tc>
        <w:tc>
          <w:tcPr>
            <w:tcW w:w="2650" w:type="dxa"/>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《广播电视管理条例》（1997年8月11日国务院令第228号，2013年12月7日国务院令第645号第一次修订</w:t>
            </w:r>
          </w:p>
          <w:p>
            <w:pP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color w:val="000000" w:themeColor="text1"/>
                <w14:textFill>
                  <w14:solidFill>
                    <w14:schemeClr w14:val="tx1"/>
                  </w14:solidFill>
                </w14:textFill>
              </w:rPr>
              <w:t>《有线广播电视传输覆盖网安全管理办法》（2004年4月2日国家广播电影电视总局令第13号发布，2002年4月30日实施）</w:t>
            </w:r>
          </w:p>
        </w:tc>
        <w:tc>
          <w:tcPr>
            <w:tcW w:w="1130" w:type="dxa"/>
            <w:vAlign w:val="center"/>
          </w:tcPr>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spacing w:before="54" w:line="221" w:lineRule="auto"/>
              <w:ind w:firstLine="206" w:firstLineChars="100"/>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信息形成</w:t>
            </w:r>
          </w:p>
          <w:p>
            <w:pPr>
              <w:spacing w:before="54" w:line="221" w:lineRule="auto"/>
              <w:ind w:left="207"/>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（变更）20个工作日</w:t>
            </w:r>
          </w:p>
          <w:p>
            <w:pPr>
              <w:spacing w:before="54" w:line="221" w:lineRule="auto"/>
              <w:ind w:left="20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内</w:t>
            </w:r>
          </w:p>
        </w:tc>
        <w:tc>
          <w:tcPr>
            <w:tcW w:w="1220" w:type="dxa"/>
            <w:vAlign w:val="center"/>
          </w:tcPr>
          <w:p>
            <w:pPr>
              <w:pStyle w:val="6"/>
              <w:spacing w:line="254"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00" w:type="dxa"/>
            <w:vAlign w:val="center"/>
          </w:tcPr>
          <w:p>
            <w:pPr>
              <w:spacing w:before="72" w:line="220" w:lineRule="auto"/>
              <w:ind w:firstLine="198" w:firstLineChars="100"/>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42" w:lineRule="auto"/>
              <w:rPr>
                <w:color w:val="000000" w:themeColor="text1"/>
                <w14:textFill>
                  <w14:solidFill>
                    <w14:schemeClr w14:val="tx1"/>
                  </w14:solidFill>
                </w14:textFill>
              </w:rPr>
            </w:pPr>
          </w:p>
          <w:p>
            <w:pPr>
              <w:pStyle w:val="6"/>
              <w:spacing w:line="242" w:lineRule="auto"/>
              <w:rPr>
                <w:color w:val="000000" w:themeColor="text1"/>
                <w14:textFill>
                  <w14:solidFill>
                    <w14:schemeClr w14:val="tx1"/>
                  </w14:solidFill>
                </w14:textFill>
              </w:rPr>
            </w:pPr>
          </w:p>
          <w:p>
            <w:pPr>
              <w:spacing w:before="69"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42" w:lineRule="auto"/>
              <w:rPr>
                <w:color w:val="000000" w:themeColor="text1"/>
                <w14:textFill>
                  <w14:solidFill>
                    <w14:schemeClr w14:val="tx1"/>
                  </w14:solidFill>
                </w14:textFill>
              </w:rPr>
            </w:pPr>
          </w:p>
          <w:p>
            <w:pPr>
              <w:pStyle w:val="6"/>
              <w:spacing w:line="242" w:lineRule="auto"/>
              <w:rPr>
                <w:color w:val="000000" w:themeColor="text1"/>
                <w14:textFill>
                  <w14:solidFill>
                    <w14:schemeClr w14:val="tx1"/>
                  </w14:solidFill>
                </w14:textFill>
              </w:rPr>
            </w:pPr>
          </w:p>
          <w:p>
            <w:pPr>
              <w:spacing w:before="69"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41" w:lineRule="auto"/>
              <w:rPr>
                <w:color w:val="000000" w:themeColor="text1"/>
                <w14:textFill>
                  <w14:solidFill>
                    <w14:schemeClr w14:val="tx1"/>
                  </w14:solidFill>
                </w14:textFill>
              </w:rPr>
            </w:pPr>
          </w:p>
          <w:p>
            <w:pPr>
              <w:pStyle w:val="6"/>
              <w:spacing w:line="242" w:lineRule="auto"/>
              <w:rPr>
                <w:color w:val="000000" w:themeColor="text1"/>
                <w14:textFill>
                  <w14:solidFill>
                    <w14:schemeClr w14:val="tx1"/>
                  </w14:solidFill>
                </w14:textFill>
              </w:rPr>
            </w:pPr>
          </w:p>
          <w:p>
            <w:pPr>
              <w:spacing w:before="69"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50"/>
        <w:gridCol w:w="862"/>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0" w:hRule="atLeast"/>
        </w:trPr>
        <w:tc>
          <w:tcPr>
            <w:tcW w:w="509" w:type="dxa"/>
            <w:vAlign w:val="top"/>
          </w:tcPr>
          <w:p>
            <w:pPr>
              <w:pStyle w:val="6"/>
              <w:spacing w:line="260" w:lineRule="auto"/>
              <w:rPr>
                <w:color w:val="000000" w:themeColor="text1"/>
                <w14:textFill>
                  <w14:solidFill>
                    <w14:schemeClr w14:val="tx1"/>
                  </w14:solidFill>
                </w14:textFill>
              </w:rPr>
            </w:pPr>
          </w:p>
          <w:p>
            <w:pPr>
              <w:pStyle w:val="6"/>
              <w:spacing w:line="261" w:lineRule="auto"/>
              <w:rPr>
                <w:color w:val="000000" w:themeColor="text1"/>
                <w14:textFill>
                  <w14:solidFill>
                    <w14:schemeClr w14:val="tx1"/>
                  </w14:solidFill>
                </w14:textFill>
              </w:rPr>
            </w:pPr>
          </w:p>
          <w:p>
            <w:pPr>
              <w:pStyle w:val="6"/>
              <w:spacing w:line="261" w:lineRule="auto"/>
              <w:rPr>
                <w:color w:val="000000" w:themeColor="text1"/>
                <w14:textFill>
                  <w14:solidFill>
                    <w14:schemeClr w14:val="tx1"/>
                  </w14:solidFill>
                </w14:textFill>
              </w:rPr>
            </w:pPr>
          </w:p>
          <w:p>
            <w:pPr>
              <w:pStyle w:val="6"/>
              <w:spacing w:line="261" w:lineRule="auto"/>
              <w:rPr>
                <w:color w:val="000000" w:themeColor="text1"/>
                <w14:textFill>
                  <w14:solidFill>
                    <w14:schemeClr w14:val="tx1"/>
                  </w14:solidFill>
                </w14:textFill>
              </w:rPr>
            </w:pPr>
          </w:p>
          <w:p>
            <w:pPr>
              <w:spacing w:before="64" w:line="179" w:lineRule="auto"/>
              <w:ind w:left="226"/>
              <w:rPr>
                <w:rFonts w:hint="eastAsia" w:ascii="Calibri" w:hAnsi="Calibri" w:eastAsia="宋体" w:cs="Calibri"/>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5</w:t>
            </w:r>
          </w:p>
        </w:tc>
        <w:tc>
          <w:tcPr>
            <w:tcW w:w="797" w:type="dxa"/>
            <w:textDirection w:val="tbRlV"/>
            <w:vAlign w:val="center"/>
          </w:tcPr>
          <w:p>
            <w:pPr>
              <w:spacing w:before="276" w:line="210" w:lineRule="auto"/>
              <w:ind w:firstLine="420" w:firstLineChars="200"/>
              <w:rPr>
                <w:rFonts w:ascii="宋体" w:hAnsi="宋体" w:eastAsia="宋体" w:cs="宋体"/>
                <w:color w:val="000000" w:themeColor="text1"/>
                <w:sz w:val="21"/>
                <w:szCs w:val="21"/>
                <w14:textFill>
                  <w14:solidFill>
                    <w14:schemeClr w14:val="tx1"/>
                  </w14:solidFill>
                </w14:textFill>
              </w:rPr>
            </w:pPr>
            <w:r>
              <w:rPr>
                <w:color w:val="000000" w:themeColor="text1"/>
                <w14:textFill>
                  <w14:solidFill>
                    <w14:schemeClr w14:val="tx1"/>
                  </w14:solidFill>
                </w14:textFill>
              </w:rPr>
              <w:t xml:space="preserve">行    政    许   可         </w:t>
            </w:r>
          </w:p>
        </w:tc>
        <w:tc>
          <w:tcPr>
            <w:tcW w:w="1773" w:type="dxa"/>
            <w:vAlign w:val="top"/>
          </w:tcPr>
          <w:p>
            <w:pPr>
              <w:pStyle w:val="6"/>
              <w:spacing w:line="314" w:lineRule="auto"/>
              <w:rPr>
                <w:color w:val="000000" w:themeColor="text1"/>
                <w14:textFill>
                  <w14:solidFill>
                    <w14:schemeClr w14:val="tx1"/>
                  </w14:solidFill>
                </w14:textFill>
              </w:rPr>
            </w:pPr>
          </w:p>
          <w:p>
            <w:pPr>
              <w:pStyle w:val="6"/>
              <w:spacing w:line="314" w:lineRule="auto"/>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区域性有线广播电视传输覆盖网总体规划、建设方案审核(初审）</w:t>
            </w:r>
          </w:p>
        </w:tc>
        <w:tc>
          <w:tcPr>
            <w:tcW w:w="1826" w:type="dxa"/>
            <w:vAlign w:val="top"/>
          </w:tcPr>
          <w:p>
            <w:pPr>
              <w:pStyle w:val="6"/>
              <w:spacing w:line="275"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spacing w:before="68"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p>
          <w:p>
            <w:pPr>
              <w:spacing w:before="68"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•审批结果</w:t>
            </w:r>
          </w:p>
        </w:tc>
        <w:tc>
          <w:tcPr>
            <w:tcW w:w="1727"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《广播电视管理条例》（1997年8月11日国务院令第228号，2013年12月7日国务院令第645号第一次修订，2017年3月1日国务院令第676号第二次修订）</w:t>
            </w:r>
          </w:p>
        </w:tc>
        <w:tc>
          <w:tcPr>
            <w:tcW w:w="1245" w:type="dxa"/>
            <w:vAlign w:val="top"/>
          </w:tcPr>
          <w:p>
            <w:pPr>
              <w:pStyle w:val="6"/>
              <w:spacing w:line="261" w:lineRule="auto"/>
              <w:rPr>
                <w:color w:val="000000" w:themeColor="text1"/>
                <w14:textFill>
                  <w14:solidFill>
                    <w14:schemeClr w14:val="tx1"/>
                  </w14:solidFill>
                </w14:textFill>
              </w:rPr>
            </w:pPr>
          </w:p>
          <w:p>
            <w:pPr>
              <w:pStyle w:val="6"/>
              <w:spacing w:line="261" w:lineRule="auto"/>
              <w:rPr>
                <w:color w:val="000000" w:themeColor="text1"/>
                <w14:textFill>
                  <w14:solidFill>
                    <w14:schemeClr w14:val="tx1"/>
                  </w14:solidFill>
                </w14:textFill>
              </w:rPr>
            </w:pPr>
          </w:p>
          <w:p>
            <w:pPr>
              <w:pStyle w:val="6"/>
              <w:spacing w:line="262" w:lineRule="auto"/>
              <w:rPr>
                <w:color w:val="000000" w:themeColor="text1"/>
                <w14:textFill>
                  <w14:solidFill>
                    <w14:schemeClr w14:val="tx1"/>
                  </w14:solidFill>
                </w14:textFill>
              </w:rPr>
            </w:pPr>
          </w:p>
          <w:p>
            <w:pPr>
              <w:spacing w:before="68" w:line="221" w:lineRule="auto"/>
              <w:ind w:left="20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信息形成</w:t>
            </w:r>
          </w:p>
          <w:p>
            <w:pPr>
              <w:spacing w:before="68" w:line="222" w:lineRule="auto"/>
              <w:ind w:left="120"/>
              <w:rPr>
                <w:rFonts w:ascii="Calibri" w:hAnsi="Calibri" w:eastAsia="Calibri" w:cs="Calibri"/>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（变更）</w:t>
            </w:r>
            <w:r>
              <w:rPr>
                <w:rFonts w:ascii="Calibri" w:hAnsi="Calibri" w:eastAsia="Calibri" w:cs="Calibri"/>
                <w:color w:val="000000" w:themeColor="text1"/>
                <w:spacing w:val="-6"/>
                <w:sz w:val="21"/>
                <w:szCs w:val="21"/>
                <w14:textFill>
                  <w14:solidFill>
                    <w14:schemeClr w14:val="tx1"/>
                  </w14:solidFill>
                </w14:textFill>
              </w:rPr>
              <w:t>20</w:t>
            </w:r>
          </w:p>
          <w:p>
            <w:pPr>
              <w:spacing w:before="66" w:line="221" w:lineRule="auto"/>
              <w:ind w:left="20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个工作日</w:t>
            </w:r>
          </w:p>
          <w:p>
            <w:pPr>
              <w:spacing w:before="66" w:line="221" w:lineRule="auto"/>
              <w:ind w:left="547"/>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内</w:t>
            </w:r>
          </w:p>
        </w:tc>
        <w:tc>
          <w:tcPr>
            <w:tcW w:w="1063" w:type="dxa"/>
            <w:vAlign w:val="top"/>
          </w:tcPr>
          <w:p>
            <w:pPr>
              <w:pStyle w:val="6"/>
              <w:spacing w:line="275"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spacing w:before="69"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top"/>
          </w:tcPr>
          <w:p>
            <w:pPr>
              <w:pStyle w:val="6"/>
              <w:spacing w:line="250" w:lineRule="auto"/>
              <w:rPr>
                <w:color w:val="000000" w:themeColor="text1"/>
                <w14:textFill>
                  <w14:solidFill>
                    <w14:schemeClr w14:val="tx1"/>
                  </w14:solidFill>
                </w14:textFill>
              </w:rPr>
            </w:pPr>
          </w:p>
          <w:p>
            <w:pPr>
              <w:pStyle w:val="6"/>
              <w:spacing w:line="250" w:lineRule="auto"/>
              <w:rPr>
                <w:color w:val="000000" w:themeColor="text1"/>
                <w14:textFill>
                  <w14:solidFill>
                    <w14:schemeClr w14:val="tx1"/>
                  </w14:solidFill>
                </w14:textFill>
              </w:rPr>
            </w:pPr>
          </w:p>
          <w:p>
            <w:pPr>
              <w:pStyle w:val="6"/>
              <w:spacing w:line="250" w:lineRule="auto"/>
              <w:rPr>
                <w:color w:val="000000" w:themeColor="text1"/>
                <w14:textFill>
                  <w14:solidFill>
                    <w14:schemeClr w14:val="tx1"/>
                  </w14:solidFill>
                </w14:textFill>
              </w:rPr>
            </w:pPr>
          </w:p>
          <w:p>
            <w:pPr>
              <w:pStyle w:val="6"/>
              <w:spacing w:line="251" w:lineRule="auto"/>
              <w:rPr>
                <w:color w:val="000000" w:themeColor="text1"/>
                <w14:textFill>
                  <w14:solidFill>
                    <w14:schemeClr w14:val="tx1"/>
                  </w14:solidFill>
                </w14:textFill>
              </w:rPr>
            </w:pPr>
          </w:p>
          <w:p>
            <w:pPr>
              <w:pStyle w:val="6"/>
              <w:spacing w:line="251"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top"/>
          </w:tcPr>
          <w:p>
            <w:pPr>
              <w:pStyle w:val="6"/>
              <w:spacing w:line="251"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251"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251"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pStyle w:val="6"/>
              <w:spacing w:line="252"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75" w:hRule="atLeast"/>
        </w:trPr>
        <w:tc>
          <w:tcPr>
            <w:tcW w:w="509" w:type="dxa"/>
            <w:vAlign w:val="top"/>
          </w:tcPr>
          <w:p>
            <w:pPr>
              <w:pStyle w:val="6"/>
              <w:spacing w:line="249" w:lineRule="auto"/>
              <w:rPr>
                <w:color w:val="000000" w:themeColor="text1"/>
                <w14:textFill>
                  <w14:solidFill>
                    <w14:schemeClr w14:val="tx1"/>
                  </w14:solidFill>
                </w14:textFill>
              </w:rPr>
            </w:pPr>
          </w:p>
          <w:p>
            <w:pPr>
              <w:pStyle w:val="6"/>
              <w:spacing w:line="250" w:lineRule="auto"/>
              <w:rPr>
                <w:color w:val="000000" w:themeColor="text1"/>
                <w14:textFill>
                  <w14:solidFill>
                    <w14:schemeClr w14:val="tx1"/>
                  </w14:solidFill>
                </w14:textFill>
              </w:rPr>
            </w:pPr>
          </w:p>
          <w:p>
            <w:pPr>
              <w:pStyle w:val="6"/>
              <w:spacing w:line="250" w:lineRule="auto"/>
              <w:rPr>
                <w:color w:val="000000" w:themeColor="text1"/>
                <w14:textFill>
                  <w14:solidFill>
                    <w14:schemeClr w14:val="tx1"/>
                  </w14:solidFill>
                </w14:textFill>
              </w:rPr>
            </w:pPr>
          </w:p>
          <w:p>
            <w:pPr>
              <w:pStyle w:val="6"/>
              <w:spacing w:line="250" w:lineRule="auto"/>
              <w:rPr>
                <w:color w:val="000000" w:themeColor="text1"/>
                <w14:textFill>
                  <w14:solidFill>
                    <w14:schemeClr w14:val="tx1"/>
                  </w14:solidFill>
                </w14:textFill>
              </w:rPr>
            </w:pPr>
          </w:p>
          <w:p>
            <w:pPr>
              <w:pStyle w:val="6"/>
              <w:spacing w:line="250" w:lineRule="auto"/>
              <w:rPr>
                <w:color w:val="000000" w:themeColor="text1"/>
                <w14:textFill>
                  <w14:solidFill>
                    <w14:schemeClr w14:val="tx1"/>
                  </w14:solidFill>
                </w14:textFill>
              </w:rPr>
            </w:pPr>
          </w:p>
          <w:p>
            <w:pPr>
              <w:pStyle w:val="6"/>
              <w:spacing w:line="250" w:lineRule="auto"/>
              <w:rPr>
                <w:color w:val="000000" w:themeColor="text1"/>
                <w14:textFill>
                  <w14:solidFill>
                    <w14:schemeClr w14:val="tx1"/>
                  </w14:solidFill>
                </w14:textFill>
              </w:rPr>
            </w:pPr>
          </w:p>
          <w:p>
            <w:pPr>
              <w:pStyle w:val="6"/>
              <w:spacing w:line="250" w:lineRule="auto"/>
              <w:rPr>
                <w:color w:val="000000" w:themeColor="text1"/>
                <w14:textFill>
                  <w14:solidFill>
                    <w14:schemeClr w14:val="tx1"/>
                  </w14:solidFill>
                </w14:textFill>
              </w:rPr>
            </w:pPr>
          </w:p>
          <w:p>
            <w:pPr>
              <w:spacing w:before="64" w:line="178" w:lineRule="auto"/>
              <w:ind w:left="225"/>
              <w:rPr>
                <w:rFonts w:hint="eastAsia" w:ascii="Calibri" w:hAnsi="Calibri" w:eastAsia="宋体" w:cs="Calibri"/>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6</w:t>
            </w:r>
          </w:p>
        </w:tc>
        <w:tc>
          <w:tcPr>
            <w:tcW w:w="797" w:type="dxa"/>
            <w:vMerge w:val="restart"/>
            <w:tcBorders/>
            <w:textDirection w:val="tbRlV"/>
            <w:vAlign w:val="top"/>
          </w:tcPr>
          <w:p>
            <w:pPr>
              <w:spacing w:before="276" w:line="210" w:lineRule="auto"/>
              <w:ind w:left="830"/>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pacing w:val="1"/>
                <w:sz w:val="21"/>
                <w:szCs w:val="21"/>
                <w:lang w:val="en-US" w:eastAsia="zh-CN"/>
                <w14:textFill>
                  <w14:solidFill>
                    <w14:schemeClr w14:val="tx1"/>
                  </w14:solidFill>
                </w14:textFill>
              </w:rPr>
              <w:t>行  政  处  罚</w:t>
            </w:r>
          </w:p>
        </w:tc>
        <w:tc>
          <w:tcPr>
            <w:tcW w:w="1773" w:type="dxa"/>
            <w:vAlign w:val="top"/>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rFonts w:hint="eastAsia"/>
                <w:color w:val="000000" w:themeColor="text1"/>
                <w:lang w:val="en-US" w:eastAsia="en-US"/>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lang w:val="en-US" w:eastAsia="en-US"/>
                <w14:textFill>
                  <w14:solidFill>
                    <w14:schemeClr w14:val="tx1"/>
                  </w14:solidFill>
                </w14:textFill>
              </w:rPr>
              <w:t>对有线广播电视运营服务提供者停止经营业务未提前通知用户，并做好用户善后工作的处罚</w:t>
            </w:r>
          </w:p>
        </w:tc>
        <w:tc>
          <w:tcPr>
            <w:tcW w:w="1826" w:type="dxa"/>
            <w:vAlign w:val="top"/>
          </w:tcPr>
          <w:p>
            <w:pPr>
              <w:pStyle w:val="6"/>
              <w:spacing w:line="245" w:lineRule="auto"/>
              <w:rPr>
                <w:color w:val="000000" w:themeColor="text1"/>
                <w14:textFill>
                  <w14:solidFill>
                    <w14:schemeClr w14:val="tx1"/>
                  </w14:solidFill>
                </w14:textFill>
              </w:rPr>
            </w:pPr>
          </w:p>
          <w:p>
            <w:pPr>
              <w:pStyle w:val="6"/>
              <w:spacing w:line="245" w:lineRule="auto"/>
              <w:rPr>
                <w:color w:val="000000" w:themeColor="text1"/>
                <w14:textFill>
                  <w14:solidFill>
                    <w14:schemeClr w14:val="tx1"/>
                  </w14:solidFill>
                </w14:textFill>
              </w:rPr>
            </w:pPr>
          </w:p>
          <w:p>
            <w:pPr>
              <w:pStyle w:val="6"/>
              <w:spacing w:line="245" w:lineRule="auto"/>
              <w:rPr>
                <w:color w:val="000000" w:themeColor="text1"/>
                <w14:textFill>
                  <w14:solidFill>
                    <w14:schemeClr w14:val="tx1"/>
                  </w14:solidFill>
                </w14:textFill>
              </w:rPr>
            </w:pPr>
          </w:p>
          <w:p>
            <w:pPr>
              <w:pStyle w:val="6"/>
              <w:spacing w:line="246" w:lineRule="auto"/>
              <w:rPr>
                <w:color w:val="000000" w:themeColor="text1"/>
                <w14:textFill>
                  <w14:solidFill>
                    <w14:schemeClr w14:val="tx1"/>
                  </w14:solidFill>
                </w14:textFill>
              </w:rPr>
            </w:pPr>
          </w:p>
          <w:p>
            <w:pPr>
              <w:pStyle w:val="6"/>
              <w:spacing w:line="246" w:lineRule="auto"/>
              <w:rPr>
                <w:color w:val="000000" w:themeColor="text1"/>
                <w14:textFill>
                  <w14:solidFill>
                    <w14:schemeClr w14:val="tx1"/>
                  </w14:solidFill>
                </w14:textFill>
              </w:rPr>
            </w:pPr>
          </w:p>
          <w:p>
            <w:pPr>
              <w:spacing w:before="69"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top"/>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《有线广播电视运营服务管理暂行规定 》(国家广播电影电视总局令第67号)</w:t>
            </w:r>
          </w:p>
        </w:tc>
        <w:tc>
          <w:tcPr>
            <w:tcW w:w="1245" w:type="dxa"/>
            <w:vAlign w:val="top"/>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top"/>
          </w:tcPr>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8" w:lineRule="auto"/>
              <w:rPr>
                <w:color w:val="000000" w:themeColor="text1"/>
                <w14:textFill>
                  <w14:solidFill>
                    <w14:schemeClr w14:val="tx1"/>
                  </w14:solidFill>
                </w14:textFill>
              </w:rPr>
            </w:pPr>
          </w:p>
          <w:p>
            <w:pPr>
              <w:pStyle w:val="6"/>
              <w:spacing w:line="258"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top"/>
          </w:tcPr>
          <w:p>
            <w:pPr>
              <w:pStyle w:val="6"/>
              <w:spacing w:line="242" w:lineRule="auto"/>
              <w:rPr>
                <w:color w:val="000000" w:themeColor="text1"/>
                <w14:textFill>
                  <w14:solidFill>
                    <w14:schemeClr w14:val="tx1"/>
                  </w14:solidFill>
                </w14:textFill>
              </w:rPr>
            </w:pPr>
          </w:p>
          <w:p>
            <w:pPr>
              <w:pStyle w:val="6"/>
              <w:spacing w:line="242" w:lineRule="auto"/>
              <w:rPr>
                <w:color w:val="000000" w:themeColor="text1"/>
                <w14:textFill>
                  <w14:solidFill>
                    <w14:schemeClr w14:val="tx1"/>
                  </w14:solidFill>
                </w14:textFill>
              </w:rPr>
            </w:pPr>
          </w:p>
          <w:p>
            <w:pPr>
              <w:pStyle w:val="6"/>
              <w:spacing w:line="242" w:lineRule="auto"/>
              <w:rPr>
                <w:color w:val="000000" w:themeColor="text1"/>
                <w14:textFill>
                  <w14:solidFill>
                    <w14:schemeClr w14:val="tx1"/>
                  </w14:solidFill>
                </w14:textFill>
              </w:rPr>
            </w:pPr>
          </w:p>
          <w:p>
            <w:pPr>
              <w:pStyle w:val="6"/>
              <w:spacing w:line="242" w:lineRule="auto"/>
              <w:rPr>
                <w:color w:val="000000" w:themeColor="text1"/>
                <w14:textFill>
                  <w14:solidFill>
                    <w14:schemeClr w14:val="tx1"/>
                  </w14:solidFill>
                </w14:textFill>
              </w:rPr>
            </w:pPr>
          </w:p>
          <w:p>
            <w:pPr>
              <w:pStyle w:val="6"/>
              <w:spacing w:line="242" w:lineRule="auto"/>
              <w:rPr>
                <w:color w:val="000000" w:themeColor="text1"/>
                <w14:textFill>
                  <w14:solidFill>
                    <w14:schemeClr w14:val="tx1"/>
                  </w14:solidFill>
                </w14:textFill>
              </w:rPr>
            </w:pPr>
          </w:p>
          <w:p>
            <w:pPr>
              <w:pStyle w:val="6"/>
              <w:spacing w:line="242"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top"/>
          </w:tcPr>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spacing w:before="69"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spacing w:before="69"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3" w:lineRule="auto"/>
              <w:rPr>
                <w:color w:val="000000" w:themeColor="text1"/>
                <w14:textFill>
                  <w14:solidFill>
                    <w14:schemeClr w14:val="tx1"/>
                  </w14:solidFill>
                </w14:textFill>
              </w:rPr>
            </w:pPr>
          </w:p>
          <w:p>
            <w:pPr>
              <w:pStyle w:val="6"/>
              <w:spacing w:line="244" w:lineRule="auto"/>
              <w:rPr>
                <w:color w:val="000000" w:themeColor="text1"/>
                <w14:textFill>
                  <w14:solidFill>
                    <w14:schemeClr w14:val="tx1"/>
                  </w14:solidFill>
                </w14:textFill>
              </w:rPr>
            </w:pPr>
          </w:p>
          <w:p>
            <w:pPr>
              <w:spacing w:before="69"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509" w:type="dxa"/>
            <w:vAlign w:val="top"/>
          </w:tcPr>
          <w:p>
            <w:pPr>
              <w:pStyle w:val="6"/>
              <w:spacing w:line="335" w:lineRule="auto"/>
              <w:rPr>
                <w:color w:val="000000" w:themeColor="text1"/>
                <w14:textFill>
                  <w14:solidFill>
                    <w14:schemeClr w14:val="tx1"/>
                  </w14:solidFill>
                </w14:textFill>
              </w:rPr>
            </w:pPr>
          </w:p>
          <w:p>
            <w:pPr>
              <w:pStyle w:val="6"/>
              <w:spacing w:line="335" w:lineRule="auto"/>
              <w:rPr>
                <w:color w:val="000000" w:themeColor="text1"/>
                <w14:textFill>
                  <w14:solidFill>
                    <w14:schemeClr w14:val="tx1"/>
                  </w14:solidFill>
                </w14:textFill>
              </w:rPr>
            </w:pPr>
          </w:p>
          <w:p>
            <w:pPr>
              <w:spacing w:before="64" w:line="179" w:lineRule="auto"/>
              <w:ind w:left="224"/>
              <w:rPr>
                <w:rFonts w:hint="eastAsia" w:ascii="Calibri" w:hAnsi="Calibri" w:eastAsia="宋体" w:cs="Calibri"/>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7</w:t>
            </w:r>
          </w:p>
        </w:tc>
        <w:tc>
          <w:tcPr>
            <w:tcW w:w="797" w:type="dxa"/>
            <w:vMerge w:val="continue"/>
            <w:tcBorders/>
            <w:textDirection w:val="tbRlV"/>
            <w:vAlign w:val="top"/>
          </w:tcPr>
          <w:p>
            <w:pPr>
              <w:pStyle w:val="6"/>
              <w:rPr>
                <w:color w:val="000000" w:themeColor="text1"/>
                <w14:textFill>
                  <w14:solidFill>
                    <w14:schemeClr w14:val="tx1"/>
                  </w14:solidFill>
                </w14:textFill>
              </w:rPr>
            </w:pPr>
          </w:p>
        </w:tc>
        <w:tc>
          <w:tcPr>
            <w:tcW w:w="1773"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有线广播电视运营服务提供者未按国家和行业标准提供服务的处罚</w:t>
            </w:r>
          </w:p>
        </w:tc>
        <w:tc>
          <w:tcPr>
            <w:tcW w:w="1826" w:type="dxa"/>
            <w:vAlign w:val="top"/>
          </w:tcPr>
          <w:p>
            <w:pPr>
              <w:spacing w:before="219" w:line="250"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top"/>
          </w:tcPr>
          <w:p>
            <w:pPr>
              <w:rPr>
                <w:color w:val="000000" w:themeColor="text1"/>
                <w14:textFill>
                  <w14:solidFill>
                    <w14:schemeClr w14:val="tx1"/>
                  </w14:solidFill>
                </w14:textFill>
              </w:rPr>
            </w:pPr>
          </w:p>
          <w:p>
            <w:pPr>
              <w:rPr>
                <w:rFonts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《有线广播电视运营服务管理暂行规定 》(国家广播电影电视总局令第67号)</w:t>
            </w:r>
          </w:p>
        </w:tc>
        <w:tc>
          <w:tcPr>
            <w:tcW w:w="1245"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top"/>
          </w:tcPr>
          <w:p>
            <w:pPr>
              <w:pStyle w:val="6"/>
              <w:spacing w:line="464"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top"/>
          </w:tcPr>
          <w:p>
            <w:pPr>
              <w:pStyle w:val="6"/>
              <w:spacing w:line="308" w:lineRule="auto"/>
              <w:rPr>
                <w:color w:val="000000" w:themeColor="text1"/>
                <w14:textFill>
                  <w14:solidFill>
                    <w14:schemeClr w14:val="tx1"/>
                  </w14:solidFill>
                </w14:textFill>
              </w:rPr>
            </w:pPr>
          </w:p>
          <w:p>
            <w:pPr>
              <w:pStyle w:val="6"/>
              <w:spacing w:line="308"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top"/>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600"/>
        <w:gridCol w:w="2109"/>
        <w:gridCol w:w="1479"/>
        <w:gridCol w:w="1149"/>
        <w:gridCol w:w="1567"/>
        <w:gridCol w:w="491"/>
        <w:gridCol w:w="491"/>
        <w:gridCol w:w="491"/>
        <w:gridCol w:w="491"/>
        <w:gridCol w:w="491"/>
        <w:gridCol w:w="49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7" w:hRule="atLeast"/>
        </w:trPr>
        <w:tc>
          <w:tcPr>
            <w:tcW w:w="587" w:type="dxa"/>
            <w:tcBorders>
              <w:top w:val="single" w:color="auto" w:sz="4" w:space="0"/>
              <w:left w:val="single" w:color="auto" w:sz="4" w:space="0"/>
              <w:bottom w:val="single" w:color="auto" w:sz="4" w:space="0"/>
              <w:right w:val="single" w:color="auto" w:sz="4" w:space="0"/>
            </w:tcBorders>
            <w:vAlign w:val="center"/>
          </w:tcPr>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spacing w:before="64" w:line="179" w:lineRule="auto"/>
              <w:ind w:left="224"/>
              <w:rPr>
                <w:rFonts w:hint="eastAsia" w:ascii="Calibri" w:hAnsi="Calibri" w:eastAsia="宋体" w:cs="Calibri"/>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z w:val="21"/>
                <w:szCs w:val="21"/>
                <w:lang w:val="en-US" w:eastAsia="zh-CN"/>
                <w14:textFill>
                  <w14:solidFill>
                    <w14:schemeClr w14:val="tx1"/>
                  </w14:solidFill>
                </w14:textFill>
              </w:rPr>
              <w:t>8</w:t>
            </w:r>
          </w:p>
        </w:tc>
        <w:tc>
          <w:tcPr>
            <w:tcW w:w="825" w:type="dxa"/>
            <w:vMerge w:val="restart"/>
            <w:tcBorders>
              <w:top w:val="single" w:color="auto" w:sz="4" w:space="0"/>
              <w:left w:val="single" w:color="auto" w:sz="4" w:space="0"/>
              <w:bottom w:val="single" w:color="auto" w:sz="4" w:space="0"/>
              <w:right w:val="single" w:color="auto" w:sz="4" w:space="0"/>
            </w:tcBorders>
            <w:textDirection w:val="tbRlV"/>
            <w:vAlign w:val="top"/>
          </w:tcPr>
          <w:p>
            <w:pPr>
              <w:spacing w:before="276" w:line="210" w:lineRule="auto"/>
              <w:ind w:left="165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917" w:type="dxa"/>
            <w:tcBorders>
              <w:top w:val="single" w:color="auto" w:sz="4" w:space="0"/>
              <w:left w:val="single" w:color="auto" w:sz="4" w:space="0"/>
              <w:bottom w:val="single" w:color="auto" w:sz="4" w:space="0"/>
              <w:right w:val="single" w:color="auto" w:sz="4" w:space="0"/>
            </w:tcBorders>
            <w:vAlign w:val="center"/>
          </w:tcPr>
          <w:p>
            <w:pPr>
              <w:spacing w:before="67" w:line="221" w:lineRule="auto"/>
              <w:ind w:left="266"/>
              <w:rPr>
                <w:rFonts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传播的视听节目内容违反规定的处罚</w:t>
            </w:r>
          </w:p>
        </w:tc>
        <w:tc>
          <w:tcPr>
            <w:tcW w:w="1600" w:type="dxa"/>
            <w:tcBorders>
              <w:top w:val="single" w:color="auto" w:sz="4" w:space="0"/>
              <w:left w:val="single" w:color="auto" w:sz="4" w:space="0"/>
              <w:bottom w:val="single" w:color="auto" w:sz="4" w:space="0"/>
              <w:right w:val="single" w:color="auto" w:sz="4" w:space="0"/>
            </w:tcBorders>
            <w:vAlign w:val="center"/>
          </w:tcPr>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p>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•案由</w:t>
            </w:r>
          </w:p>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2109" w:type="dxa"/>
            <w:tcBorders>
              <w:top w:val="single" w:color="auto" w:sz="4" w:space="0"/>
              <w:left w:val="single" w:color="auto" w:sz="4" w:space="0"/>
              <w:bottom w:val="single" w:color="auto" w:sz="4" w:space="0"/>
              <w:right w:val="single" w:color="auto" w:sz="4" w:space="0"/>
            </w:tcBorders>
            <w:vAlign w:val="top"/>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《广播电视管理条例》(国务院令第228号，2013年根据国务院令第645号《国务院关于修改部分行政法规的决定》修订)</w:t>
            </w:r>
            <w:r>
              <w:rPr>
                <w:rFonts w:hint="eastAsia"/>
                <w:color w:val="000000" w:themeColor="text1"/>
                <w:lang w:val="en-US" w:eastAsia="zh-CN"/>
                <w14:textFill>
                  <w14:solidFill>
                    <w14:schemeClr w14:val="tx1"/>
                  </w14:solidFill>
                </w14:textFill>
              </w:rPr>
              <w:t xml:space="preserve">       </w:t>
            </w:r>
            <w:r>
              <w:rPr>
                <w:rFonts w:hint="eastAsia"/>
                <w:color w:val="000000" w:themeColor="text1"/>
                <w14:textFill>
                  <w14:solidFill>
                    <w14:schemeClr w14:val="tx1"/>
                  </w14:solidFill>
                </w14:textFill>
              </w:rPr>
              <w:t>《互联网视听节目服务管理规定 》(国家广播电影电视总局、信息产业部令第56号)</w:t>
            </w:r>
          </w:p>
        </w:tc>
        <w:tc>
          <w:tcPr>
            <w:tcW w:w="1479" w:type="dxa"/>
            <w:tcBorders>
              <w:top w:val="single" w:color="auto" w:sz="4" w:space="0"/>
              <w:left w:val="single" w:color="auto" w:sz="4" w:space="0"/>
              <w:bottom w:val="single" w:color="auto" w:sz="4" w:space="0"/>
              <w:right w:val="single" w:color="auto" w:sz="4" w:space="0"/>
            </w:tcBorders>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49" w:type="dxa"/>
            <w:tcBorders>
              <w:top w:val="single" w:color="auto" w:sz="4" w:space="0"/>
              <w:left w:val="single" w:color="auto" w:sz="4" w:space="0"/>
              <w:bottom w:val="single" w:color="auto" w:sz="4" w:space="0"/>
              <w:right w:val="single" w:color="auto" w:sz="4" w:space="0"/>
            </w:tcBorders>
            <w:vAlign w:val="top"/>
          </w:tcPr>
          <w:p>
            <w:pPr>
              <w:pStyle w:val="6"/>
              <w:spacing w:line="306"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567" w:type="dxa"/>
            <w:tcBorders>
              <w:top w:val="single" w:color="auto" w:sz="4" w:space="0"/>
              <w:left w:val="single" w:color="auto" w:sz="4" w:space="0"/>
              <w:bottom w:val="single" w:color="auto" w:sz="4" w:space="0"/>
              <w:right w:val="single" w:color="auto" w:sz="4" w:space="0"/>
            </w:tcBorders>
            <w:vAlign w:val="top"/>
          </w:tcPr>
          <w:p>
            <w:pPr>
              <w:pStyle w:val="6"/>
              <w:spacing w:line="458"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467"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467"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467"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2"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87" w:type="dxa"/>
            <w:tcBorders>
              <w:top w:val="single" w:color="auto" w:sz="4" w:space="0"/>
              <w:left w:val="single" w:color="auto" w:sz="4" w:space="0"/>
              <w:bottom w:val="single" w:color="auto" w:sz="4" w:space="0"/>
              <w:right w:val="single" w:color="auto" w:sz="4" w:space="0"/>
            </w:tcBorders>
            <w:vAlign w:val="center"/>
          </w:tcPr>
          <w:p>
            <w:pPr>
              <w:pStyle w:val="6"/>
              <w:spacing w:line="333" w:lineRule="auto"/>
              <w:rPr>
                <w:color w:val="000000" w:themeColor="text1"/>
                <w14:textFill>
                  <w14:solidFill>
                    <w14:schemeClr w14:val="tx1"/>
                  </w14:solidFill>
                </w14:textFill>
              </w:rPr>
            </w:pPr>
          </w:p>
          <w:p>
            <w:pPr>
              <w:pStyle w:val="6"/>
              <w:spacing w:line="334" w:lineRule="auto"/>
              <w:rPr>
                <w:color w:val="000000" w:themeColor="text1"/>
                <w14:textFill>
                  <w14:solidFill>
                    <w14:schemeClr w14:val="tx1"/>
                  </w14:solidFill>
                </w14:textFill>
              </w:rPr>
            </w:pPr>
          </w:p>
          <w:p>
            <w:pPr>
              <w:spacing w:before="64" w:line="179" w:lineRule="auto"/>
              <w:ind w:left="178"/>
              <w:rPr>
                <w:rFonts w:hint="eastAsia" w:ascii="Calibri" w:hAnsi="Calibri" w:eastAsia="宋体" w:cs="Calibri"/>
                <w:color w:val="000000" w:themeColor="text1"/>
                <w:sz w:val="21"/>
                <w:szCs w:val="21"/>
                <w:lang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9</w:t>
            </w:r>
          </w:p>
        </w:tc>
        <w:tc>
          <w:tcPr>
            <w:tcW w:w="825" w:type="dxa"/>
            <w:vMerge w:val="continue"/>
            <w:tcBorders>
              <w:top w:val="single" w:color="auto" w:sz="4" w:space="0"/>
              <w:left w:val="single" w:color="auto" w:sz="4" w:space="0"/>
              <w:bottom w:val="single" w:color="auto" w:sz="4" w:space="0"/>
              <w:right w:val="single" w:color="auto" w:sz="4" w:space="0"/>
            </w:tcBorders>
            <w:textDirection w:val="tbRlV"/>
            <w:vAlign w:val="top"/>
          </w:tcPr>
          <w:p>
            <w:pPr>
              <w:pStyle w:val="6"/>
              <w:rPr>
                <w:color w:val="000000" w:themeColor="text1"/>
                <w14:textFill>
                  <w14:solidFill>
                    <w14:schemeClr w14:val="tx1"/>
                  </w14:solidFill>
                </w14:textFill>
              </w:rPr>
            </w:pPr>
          </w:p>
        </w:tc>
        <w:tc>
          <w:tcPr>
            <w:tcW w:w="1917" w:type="dxa"/>
            <w:tcBorders>
              <w:top w:val="single" w:color="auto" w:sz="4" w:space="0"/>
              <w:left w:val="single" w:color="auto" w:sz="4" w:space="0"/>
              <w:bottom w:val="single" w:color="auto" w:sz="4" w:space="0"/>
              <w:right w:val="single" w:color="auto" w:sz="4" w:space="0"/>
            </w:tcBorders>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未按照许可证载明或备案的事项从事互联网视听节目服务的或违规播出时政类视听新闻节目的处罚</w:t>
            </w:r>
          </w:p>
        </w:tc>
        <w:tc>
          <w:tcPr>
            <w:tcW w:w="1600" w:type="dxa"/>
            <w:tcBorders>
              <w:top w:val="single" w:color="auto" w:sz="4" w:space="0"/>
              <w:left w:val="single" w:color="auto" w:sz="4" w:space="0"/>
              <w:bottom w:val="single" w:color="auto" w:sz="4" w:space="0"/>
              <w:right w:val="single" w:color="auto" w:sz="4" w:space="0"/>
            </w:tcBorders>
            <w:vAlign w:val="top"/>
          </w:tcPr>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p>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•案由</w:t>
            </w:r>
          </w:p>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2109" w:type="dxa"/>
            <w:tcBorders>
              <w:top w:val="single" w:color="auto" w:sz="4" w:space="0"/>
              <w:left w:val="single" w:color="auto" w:sz="4" w:space="0"/>
              <w:bottom w:val="single" w:color="auto" w:sz="4" w:space="0"/>
              <w:right w:val="single" w:color="auto" w:sz="4" w:space="0"/>
            </w:tcBorders>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《互联网视听节目服务管理规定 》(国家广播电影电视总局、信息产业部令第56号)</w:t>
            </w:r>
          </w:p>
        </w:tc>
        <w:tc>
          <w:tcPr>
            <w:tcW w:w="1479" w:type="dxa"/>
            <w:tcBorders>
              <w:top w:val="single" w:color="auto" w:sz="4" w:space="0"/>
              <w:left w:val="single" w:color="auto" w:sz="4" w:space="0"/>
              <w:bottom w:val="single" w:color="auto" w:sz="4" w:space="0"/>
              <w:right w:val="single" w:color="auto" w:sz="4" w:space="0"/>
            </w:tcBorders>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49" w:type="dxa"/>
            <w:tcBorders>
              <w:top w:val="single" w:color="auto" w:sz="4" w:space="0"/>
              <w:left w:val="single" w:color="auto" w:sz="4" w:space="0"/>
              <w:bottom w:val="single" w:color="auto" w:sz="4" w:space="0"/>
              <w:right w:val="single" w:color="auto" w:sz="4" w:space="0"/>
            </w:tcBorders>
            <w:vAlign w:val="top"/>
          </w:tcPr>
          <w:p>
            <w:pPr>
              <w:pStyle w:val="6"/>
              <w:spacing w:line="463"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567" w:type="dxa"/>
            <w:tcBorders>
              <w:top w:val="single" w:color="auto" w:sz="4" w:space="0"/>
              <w:left w:val="single" w:color="auto" w:sz="4" w:space="0"/>
              <w:bottom w:val="single" w:color="auto" w:sz="4" w:space="0"/>
              <w:right w:val="single" w:color="auto" w:sz="4" w:space="0"/>
            </w:tcBorders>
            <w:vAlign w:val="top"/>
          </w:tcPr>
          <w:p>
            <w:pPr>
              <w:pStyle w:val="6"/>
              <w:spacing w:line="307" w:lineRule="auto"/>
              <w:rPr>
                <w:color w:val="000000" w:themeColor="text1"/>
                <w14:textFill>
                  <w14:solidFill>
                    <w14:schemeClr w14:val="tx1"/>
                  </w14:solidFill>
                </w14:textFill>
              </w:rPr>
            </w:pPr>
          </w:p>
          <w:p>
            <w:pPr>
              <w:pStyle w:val="6"/>
              <w:spacing w:line="308"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2"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06" w:hRule="atLeast"/>
        </w:trPr>
        <w:tc>
          <w:tcPr>
            <w:tcW w:w="587" w:type="dxa"/>
            <w:tcBorders>
              <w:top w:val="single" w:color="auto" w:sz="4" w:space="0"/>
              <w:left w:val="single" w:color="auto" w:sz="4" w:space="0"/>
              <w:bottom w:val="single" w:color="auto" w:sz="4" w:space="0"/>
              <w:right w:val="single" w:color="auto" w:sz="4" w:space="0"/>
            </w:tcBorders>
            <w:vAlign w:val="center"/>
          </w:tcPr>
          <w:p>
            <w:pPr>
              <w:pStyle w:val="6"/>
              <w:spacing w:line="310" w:lineRule="auto"/>
              <w:rPr>
                <w:color w:val="000000" w:themeColor="text1"/>
                <w14:textFill>
                  <w14:solidFill>
                    <w14:schemeClr w14:val="tx1"/>
                  </w14:solidFill>
                </w14:textFill>
              </w:rPr>
            </w:pPr>
          </w:p>
          <w:p>
            <w:pPr>
              <w:pStyle w:val="6"/>
              <w:spacing w:line="310" w:lineRule="auto"/>
              <w:rPr>
                <w:color w:val="000000" w:themeColor="text1"/>
                <w14:textFill>
                  <w14:solidFill>
                    <w14:schemeClr w14:val="tx1"/>
                  </w14:solidFill>
                </w14:textFill>
              </w:rPr>
            </w:pPr>
          </w:p>
          <w:p>
            <w:pPr>
              <w:spacing w:before="64" w:line="179" w:lineRule="auto"/>
              <w:ind w:left="178"/>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10</w:t>
            </w:r>
          </w:p>
        </w:tc>
        <w:tc>
          <w:tcPr>
            <w:tcW w:w="825" w:type="dxa"/>
            <w:vMerge w:val="continue"/>
            <w:tcBorders>
              <w:top w:val="single" w:color="auto" w:sz="4" w:space="0"/>
              <w:left w:val="single" w:color="auto" w:sz="4" w:space="0"/>
              <w:bottom w:val="single" w:color="auto" w:sz="4" w:space="0"/>
              <w:right w:val="single" w:color="auto" w:sz="4" w:space="0"/>
            </w:tcBorders>
            <w:textDirection w:val="tbRlV"/>
            <w:vAlign w:val="top"/>
          </w:tcPr>
          <w:p>
            <w:pPr>
              <w:pStyle w:val="6"/>
              <w:rPr>
                <w:color w:val="000000" w:themeColor="text1"/>
                <w14:textFill>
                  <w14:solidFill>
                    <w14:schemeClr w14:val="tx1"/>
                  </w14:solidFill>
                </w14:textFill>
              </w:rPr>
            </w:pPr>
          </w:p>
        </w:tc>
        <w:tc>
          <w:tcPr>
            <w:tcW w:w="1917" w:type="dxa"/>
            <w:tcBorders>
              <w:top w:val="single" w:color="auto" w:sz="4" w:space="0"/>
              <w:left w:val="single" w:color="auto" w:sz="4" w:space="0"/>
              <w:bottom w:val="single" w:color="auto" w:sz="4" w:space="0"/>
              <w:right w:val="single" w:color="auto" w:sz="4" w:space="0"/>
            </w:tcBorders>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转播、链接、聚合、集成非法的广播电视频道和视听节目网站内容的，擅自插播、截留视听节目信号的处罚</w:t>
            </w:r>
          </w:p>
        </w:tc>
        <w:tc>
          <w:tcPr>
            <w:tcW w:w="1600" w:type="dxa"/>
            <w:tcBorders>
              <w:top w:val="single" w:color="auto" w:sz="4" w:space="0"/>
              <w:left w:val="single" w:color="auto" w:sz="4" w:space="0"/>
              <w:bottom w:val="single" w:color="auto" w:sz="4" w:space="0"/>
              <w:right w:val="single" w:color="auto" w:sz="4" w:space="0"/>
            </w:tcBorders>
            <w:vAlign w:val="top"/>
          </w:tcPr>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p>
          <w:p>
            <w:pPr>
              <w:spacing w:before="219" w:line="250" w:lineRule="auto"/>
              <w:ind w:right="438" w:firstLine="200" w:firstLineChars="100"/>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•案由</w:t>
            </w:r>
          </w:p>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219" w:line="250"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2109" w:type="dxa"/>
            <w:tcBorders>
              <w:top w:val="single" w:color="auto" w:sz="4" w:space="0"/>
              <w:left w:val="single" w:color="auto" w:sz="4" w:space="0"/>
              <w:bottom w:val="single" w:color="auto" w:sz="4" w:space="0"/>
              <w:right w:val="single" w:color="auto" w:sz="4" w:space="0"/>
            </w:tcBorders>
            <w:vAlign w:val="top"/>
          </w:tcPr>
          <w:p>
            <w:pPr>
              <w:rPr>
                <w:rFonts w:hint="eastAsia" w:eastAsia="宋体"/>
                <w:color w:val="000000" w:themeColor="text1"/>
                <w:lang w:val="en-US" w:eastAsia="zh-CN"/>
                <w14:textFill>
                  <w14:solidFill>
                    <w14:schemeClr w14:val="tx1"/>
                  </w14:solidFill>
                </w14:textFill>
              </w:rPr>
            </w:pPr>
            <w:r>
              <w:rPr>
                <w:rFonts w:hint="eastAsia"/>
                <w:color w:val="000000" w:themeColor="text1"/>
                <w14:textFill>
                  <w14:solidFill>
                    <w14:schemeClr w14:val="tx1"/>
                  </w14:solidFill>
                </w14:textFill>
              </w:rPr>
              <w:t>《广播电视管理条例》(国务院令第228号，2013年根据国务院令第645号《国务院关于修改部分行政法规的决定》修订)</w:t>
            </w:r>
            <w:r>
              <w:rPr>
                <w:rFonts w:hint="eastAsia" w:eastAsia="宋体"/>
                <w:color w:val="000000" w:themeColor="text1"/>
                <w:lang w:val="en-US" w:eastAsia="zh-CN"/>
                <w14:textFill>
                  <w14:solidFill>
                    <w14:schemeClr w14:val="tx1"/>
                  </w14:solidFill>
                </w14:textFill>
              </w:rPr>
              <w:t xml:space="preserve"> </w:t>
            </w:r>
          </w:p>
          <w:p>
            <w:pPr>
              <w:rPr>
                <w:rFonts w:hint="default" w:eastAsia="宋体"/>
                <w:color w:val="000000" w:themeColor="text1"/>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w:t>
            </w:r>
            <w:r>
              <w:rPr>
                <w:rFonts w:hint="eastAsia"/>
                <w:color w:val="000000" w:themeColor="text1"/>
                <w14:textFill>
                  <w14:solidFill>
                    <w14:schemeClr w14:val="tx1"/>
                  </w14:solidFill>
                </w14:textFill>
              </w:rPr>
              <w:t>互联网视听节目服务管理规定 》(国家广播电影电视总局、信息产业部令第56号)</w:t>
            </w:r>
            <w:r>
              <w:rPr>
                <w:rFonts w:hint="eastAsia" w:eastAsia="宋体"/>
                <w:color w:val="000000" w:themeColor="text1"/>
                <w:lang w:val="en-US" w:eastAsia="zh-CN"/>
                <w14:textFill>
                  <w14:solidFill>
                    <w14:schemeClr w14:val="tx1"/>
                  </w14:solidFill>
                </w14:textFill>
              </w:rPr>
              <w:t xml:space="preserve">           </w:t>
            </w:r>
          </w:p>
        </w:tc>
        <w:tc>
          <w:tcPr>
            <w:tcW w:w="1479" w:type="dxa"/>
            <w:tcBorders>
              <w:top w:val="single" w:color="auto" w:sz="4" w:space="0"/>
              <w:left w:val="single" w:color="auto" w:sz="4" w:space="0"/>
              <w:bottom w:val="single" w:color="auto" w:sz="4" w:space="0"/>
              <w:right w:val="single" w:color="auto" w:sz="4" w:space="0"/>
            </w:tcBorders>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49" w:type="dxa"/>
            <w:tcBorders>
              <w:top w:val="single" w:color="auto" w:sz="4" w:space="0"/>
              <w:left w:val="single" w:color="auto" w:sz="4" w:space="0"/>
              <w:bottom w:val="single" w:color="auto" w:sz="4" w:space="0"/>
              <w:right w:val="single" w:color="auto" w:sz="4" w:space="0"/>
            </w:tcBorders>
            <w:vAlign w:val="top"/>
          </w:tcPr>
          <w:p>
            <w:pPr>
              <w:pStyle w:val="6"/>
              <w:spacing w:line="416"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567" w:type="dxa"/>
            <w:tcBorders>
              <w:top w:val="single" w:color="auto" w:sz="4" w:space="0"/>
              <w:left w:val="single" w:color="auto" w:sz="4" w:space="0"/>
              <w:bottom w:val="single" w:color="auto" w:sz="4" w:space="0"/>
              <w:right w:val="single" w:color="auto" w:sz="4" w:space="0"/>
            </w:tcBorders>
            <w:vAlign w:val="top"/>
          </w:tcPr>
          <w:p>
            <w:pPr>
              <w:pStyle w:val="6"/>
              <w:spacing w:line="283" w:lineRule="auto"/>
              <w:rPr>
                <w:color w:val="000000" w:themeColor="text1"/>
                <w14:textFill>
                  <w14:solidFill>
                    <w14:schemeClr w14:val="tx1"/>
                  </w14:solidFill>
                </w14:textFill>
              </w:rPr>
            </w:pPr>
          </w:p>
          <w:p>
            <w:pPr>
              <w:pStyle w:val="6"/>
              <w:spacing w:line="284"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287" w:lineRule="auto"/>
              <w:rPr>
                <w:color w:val="000000" w:themeColor="text1"/>
                <w14:textFill>
                  <w14:solidFill>
                    <w14:schemeClr w14:val="tx1"/>
                  </w14:solidFill>
                </w14:textFill>
              </w:rPr>
            </w:pPr>
          </w:p>
          <w:p>
            <w:pPr>
              <w:pStyle w:val="6"/>
              <w:spacing w:line="287" w:lineRule="auto"/>
              <w:rPr>
                <w:color w:val="000000" w:themeColor="text1"/>
                <w14:textFill>
                  <w14:solidFill>
                    <w14:schemeClr w14:val="tx1"/>
                  </w14:solidFill>
                </w14:textFill>
              </w:rPr>
            </w:pPr>
          </w:p>
          <w:p>
            <w:pPr>
              <w:spacing w:before="69"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287" w:lineRule="auto"/>
              <w:rPr>
                <w:color w:val="000000" w:themeColor="text1"/>
                <w14:textFill>
                  <w14:solidFill>
                    <w14:schemeClr w14:val="tx1"/>
                  </w14:solidFill>
                </w14:textFill>
              </w:rPr>
            </w:pPr>
          </w:p>
          <w:p>
            <w:pPr>
              <w:pStyle w:val="6"/>
              <w:spacing w:line="287" w:lineRule="auto"/>
              <w:rPr>
                <w:color w:val="000000" w:themeColor="text1"/>
                <w14:textFill>
                  <w14:solidFill>
                    <w14:schemeClr w14:val="tx1"/>
                  </w14:solidFill>
                </w14:textFill>
              </w:rPr>
            </w:pPr>
          </w:p>
          <w:p>
            <w:pPr>
              <w:spacing w:before="69"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287" w:lineRule="auto"/>
              <w:rPr>
                <w:color w:val="000000" w:themeColor="text1"/>
                <w14:textFill>
                  <w14:solidFill>
                    <w14:schemeClr w14:val="tx1"/>
                  </w14:solidFill>
                </w14:textFill>
              </w:rPr>
            </w:pPr>
          </w:p>
          <w:p>
            <w:pPr>
              <w:pStyle w:val="6"/>
              <w:spacing w:line="287" w:lineRule="auto"/>
              <w:rPr>
                <w:color w:val="000000" w:themeColor="text1"/>
                <w14:textFill>
                  <w14:solidFill>
                    <w14:schemeClr w14:val="tx1"/>
                  </w14:solidFill>
                </w14:textFill>
              </w:rPr>
            </w:pPr>
          </w:p>
          <w:p>
            <w:pPr>
              <w:spacing w:before="69"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2"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13" w:hRule="atLeast"/>
        </w:trPr>
        <w:tc>
          <w:tcPr>
            <w:tcW w:w="587" w:type="dxa"/>
            <w:tcBorders>
              <w:top w:val="single" w:color="auto" w:sz="4" w:space="0"/>
              <w:left w:val="single" w:color="auto" w:sz="4" w:space="0"/>
              <w:bottom w:val="single" w:color="auto" w:sz="4" w:space="0"/>
              <w:right w:val="single" w:color="auto" w:sz="4" w:space="0"/>
            </w:tcBorders>
            <w:vAlign w:val="center"/>
          </w:tcPr>
          <w:p>
            <w:pPr>
              <w:pStyle w:val="6"/>
              <w:spacing w:line="287" w:lineRule="auto"/>
              <w:rPr>
                <w:color w:val="000000" w:themeColor="text1"/>
                <w14:textFill>
                  <w14:solidFill>
                    <w14:schemeClr w14:val="tx1"/>
                  </w14:solidFill>
                </w14:textFill>
              </w:rPr>
            </w:pPr>
          </w:p>
          <w:p>
            <w:pPr>
              <w:pStyle w:val="6"/>
              <w:spacing w:line="288" w:lineRule="auto"/>
              <w:rPr>
                <w:color w:val="000000" w:themeColor="text1"/>
                <w14:textFill>
                  <w14:solidFill>
                    <w14:schemeClr w14:val="tx1"/>
                  </w14:solidFill>
                </w14:textFill>
              </w:rPr>
            </w:pPr>
          </w:p>
          <w:p>
            <w:pPr>
              <w:spacing w:before="64" w:line="180" w:lineRule="auto"/>
              <w:ind w:left="178"/>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11</w:t>
            </w:r>
          </w:p>
        </w:tc>
        <w:tc>
          <w:tcPr>
            <w:tcW w:w="825" w:type="dxa"/>
            <w:vMerge w:val="continue"/>
            <w:tcBorders>
              <w:top w:val="single" w:color="auto" w:sz="4" w:space="0"/>
              <w:left w:val="single" w:color="auto" w:sz="4" w:space="0"/>
              <w:bottom w:val="single" w:color="auto" w:sz="4" w:space="0"/>
              <w:right w:val="single" w:color="auto" w:sz="4" w:space="0"/>
            </w:tcBorders>
            <w:textDirection w:val="tbRlV"/>
            <w:vAlign w:val="top"/>
          </w:tcPr>
          <w:p>
            <w:pPr>
              <w:pStyle w:val="6"/>
              <w:rPr>
                <w:color w:val="000000" w:themeColor="text1"/>
                <w14:textFill>
                  <w14:solidFill>
                    <w14:schemeClr w14:val="tx1"/>
                  </w14:solidFill>
                </w14:textFill>
              </w:rPr>
            </w:pPr>
          </w:p>
        </w:tc>
        <w:tc>
          <w:tcPr>
            <w:tcW w:w="1917" w:type="dxa"/>
            <w:tcBorders>
              <w:top w:val="single" w:color="auto" w:sz="4" w:space="0"/>
              <w:left w:val="single" w:color="auto" w:sz="4" w:space="0"/>
              <w:bottom w:val="single" w:color="auto" w:sz="4" w:space="0"/>
              <w:right w:val="single" w:color="auto" w:sz="4" w:space="0"/>
            </w:tcBorders>
            <w:vAlign w:val="top"/>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擅自在互联网上使用广播电视专有名称开展业务的处罚</w:t>
            </w:r>
          </w:p>
        </w:tc>
        <w:tc>
          <w:tcPr>
            <w:tcW w:w="1600" w:type="dxa"/>
            <w:tcBorders>
              <w:top w:val="single" w:color="auto" w:sz="4" w:space="0"/>
              <w:left w:val="single" w:color="auto" w:sz="4" w:space="0"/>
              <w:bottom w:val="single" w:color="auto" w:sz="4" w:space="0"/>
              <w:right w:val="single" w:color="auto" w:sz="4" w:space="0"/>
            </w:tcBorders>
            <w:vAlign w:val="top"/>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•主体信息</w:t>
            </w:r>
          </w:p>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•案由</w:t>
            </w:r>
          </w:p>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•处罚依据</w:t>
            </w:r>
          </w:p>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•处罚结果</w:t>
            </w:r>
          </w:p>
        </w:tc>
        <w:tc>
          <w:tcPr>
            <w:tcW w:w="2109" w:type="dxa"/>
            <w:tcBorders>
              <w:top w:val="single" w:color="auto" w:sz="4" w:space="0"/>
              <w:left w:val="single" w:color="auto" w:sz="4" w:space="0"/>
              <w:bottom w:val="single" w:color="auto" w:sz="4" w:space="0"/>
              <w:right w:val="single" w:color="auto" w:sz="4" w:space="0"/>
            </w:tcBorders>
            <w:vAlign w:val="top"/>
          </w:tcPr>
          <w:p>
            <w:pPr>
              <w:rPr>
                <w:rFonts w:hint="eastAsia"/>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《互联网视听节目服务管理规定 》(国家广播电影电视总局、信息产业部令第56号)</w:t>
            </w:r>
          </w:p>
        </w:tc>
        <w:tc>
          <w:tcPr>
            <w:tcW w:w="1479" w:type="dxa"/>
            <w:tcBorders>
              <w:top w:val="single" w:color="auto" w:sz="4" w:space="0"/>
              <w:left w:val="single" w:color="auto" w:sz="4" w:space="0"/>
              <w:bottom w:val="single" w:color="auto" w:sz="4" w:space="0"/>
              <w:right w:val="single" w:color="auto" w:sz="4" w:space="0"/>
            </w:tcBorders>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49" w:type="dxa"/>
            <w:tcBorders>
              <w:top w:val="single" w:color="auto" w:sz="4" w:space="0"/>
              <w:left w:val="single" w:color="auto" w:sz="4" w:space="0"/>
              <w:bottom w:val="single" w:color="auto" w:sz="4" w:space="0"/>
              <w:right w:val="single" w:color="auto" w:sz="4" w:space="0"/>
            </w:tcBorders>
            <w:vAlign w:val="top"/>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w:t>广播电视 行政部门</w:t>
            </w:r>
          </w:p>
        </w:tc>
        <w:tc>
          <w:tcPr>
            <w:tcW w:w="1567" w:type="dxa"/>
            <w:tcBorders>
              <w:top w:val="single" w:color="auto" w:sz="4" w:space="0"/>
              <w:left w:val="single" w:color="auto" w:sz="4" w:space="0"/>
              <w:bottom w:val="single" w:color="auto" w:sz="4" w:space="0"/>
              <w:right w:val="single" w:color="auto" w:sz="4" w:space="0"/>
            </w:tcBorders>
            <w:vAlign w:val="top"/>
          </w:tcPr>
          <w:p>
            <w:pPr>
              <w:pStyle w:val="6"/>
              <w:spacing w:line="262" w:lineRule="auto"/>
              <w:rPr>
                <w:color w:val="000000" w:themeColor="text1"/>
                <w14:textFill>
                  <w14:solidFill>
                    <w14:schemeClr w14:val="tx1"/>
                  </w14:solidFill>
                </w14:textFill>
              </w:rPr>
            </w:pPr>
          </w:p>
          <w:p>
            <w:pPr>
              <w:pStyle w:val="6"/>
              <w:spacing w:line="262"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265" w:lineRule="auto"/>
              <w:rPr>
                <w:color w:val="000000" w:themeColor="text1"/>
                <w14:textFill>
                  <w14:solidFill>
                    <w14:schemeClr w14:val="tx1"/>
                  </w14:solidFill>
                </w14:textFill>
              </w:rPr>
            </w:pPr>
          </w:p>
          <w:p>
            <w:pPr>
              <w:pStyle w:val="6"/>
              <w:spacing w:line="266"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265" w:lineRule="auto"/>
              <w:rPr>
                <w:color w:val="000000" w:themeColor="text1"/>
                <w14:textFill>
                  <w14:solidFill>
                    <w14:schemeClr w14:val="tx1"/>
                  </w14:solidFill>
                </w14:textFill>
              </w:rPr>
            </w:pPr>
          </w:p>
          <w:p>
            <w:pPr>
              <w:pStyle w:val="6"/>
              <w:spacing w:line="266"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c>
          <w:tcPr>
            <w:tcW w:w="491" w:type="dxa"/>
            <w:tcBorders>
              <w:top w:val="single" w:color="auto" w:sz="4" w:space="0"/>
              <w:left w:val="single" w:color="auto" w:sz="4" w:space="0"/>
              <w:bottom w:val="single" w:color="auto" w:sz="4" w:space="0"/>
              <w:right w:val="single" w:color="auto" w:sz="4" w:space="0"/>
            </w:tcBorders>
            <w:vAlign w:val="top"/>
          </w:tcPr>
          <w:p>
            <w:pPr>
              <w:pStyle w:val="6"/>
              <w:spacing w:line="265" w:lineRule="auto"/>
              <w:rPr>
                <w:color w:val="000000" w:themeColor="text1"/>
                <w14:textFill>
                  <w14:solidFill>
                    <w14:schemeClr w14:val="tx1"/>
                  </w14:solidFill>
                </w14:textFill>
              </w:rPr>
            </w:pPr>
          </w:p>
          <w:p>
            <w:pPr>
              <w:pStyle w:val="6"/>
              <w:spacing w:line="266"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2" w:type="dxa"/>
            <w:tcBorders>
              <w:top w:val="single" w:color="auto" w:sz="4" w:space="0"/>
              <w:left w:val="single" w:color="auto" w:sz="4" w:space="0"/>
              <w:bottom w:val="single" w:color="auto" w:sz="4" w:space="0"/>
              <w:right w:val="single" w:color="auto" w:sz="4" w:space="0"/>
            </w:tcBorders>
            <w:vAlign w:val="top"/>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4" w:hRule="atLeast"/>
        </w:trPr>
        <w:tc>
          <w:tcPr>
            <w:tcW w:w="587" w:type="dxa"/>
            <w:tcBorders>
              <w:top w:val="single" w:color="auto" w:sz="4" w:space="0"/>
            </w:tcBorders>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rFonts w:hint="default"/>
                <w:color w:val="000000" w:themeColor="text1"/>
                <w:lang w:val="en-US" w:eastAsia="zh-CN"/>
                <w14:textFill>
                  <w14:solidFill>
                    <w14:schemeClr w14:val="tx1"/>
                  </w14:solidFill>
                </w14:textFill>
              </w:rPr>
            </w:pPr>
            <w:r>
              <w:rPr>
                <w:rFonts w:hint="eastAsia"/>
                <w:color w:val="000000" w:themeColor="text1"/>
                <w:lang w:val="en-US" w:eastAsia="zh-CN"/>
                <w14:textFill>
                  <w14:solidFill>
                    <w14:schemeClr w14:val="tx1"/>
                  </w14:solidFill>
                </w14:textFill>
              </w:rPr>
              <w:t>12</w:t>
            </w:r>
          </w:p>
        </w:tc>
        <w:tc>
          <w:tcPr>
            <w:tcW w:w="825" w:type="dxa"/>
            <w:vMerge w:val="continue"/>
            <w:tcBorders>
              <w:top w:val="single" w:color="auto" w:sz="4" w:space="0"/>
              <w:bottom w:val="nil"/>
            </w:tcBorders>
            <w:textDirection w:val="tbRlV"/>
            <w:vAlign w:val="top"/>
          </w:tcPr>
          <w:p>
            <w:pPr>
              <w:rPr>
                <w:color w:val="000000" w:themeColor="text1"/>
                <w14:textFill>
                  <w14:solidFill>
                    <w14:schemeClr w14:val="tx1"/>
                  </w14:solidFill>
                </w14:textFill>
              </w:rPr>
            </w:pPr>
          </w:p>
        </w:tc>
        <w:tc>
          <w:tcPr>
            <w:tcW w:w="1917" w:type="dxa"/>
            <w:tcBorders>
              <w:top w:val="single" w:color="auto" w:sz="4" w:space="0"/>
            </w:tcBorders>
            <w:vAlign w:val="center"/>
          </w:tcPr>
          <w:p>
            <w:pPr>
              <w:pStyle w:val="6"/>
              <w:spacing w:line="254" w:lineRule="auto"/>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color w:val="000000" w:themeColor="text1"/>
                <w14:textFill>
                  <w14:solidFill>
                    <w14:schemeClr w14:val="tx1"/>
                  </w14:solidFill>
                </w14:textFill>
              </w:rPr>
              <w:t>互联网视听节目服务单位变更注册资本、股东、股权结构，有重大资产变动或有上市等重大融资行为的，以及业务项目超出《许可证》载明范围，未办理审批手续的处罚</w:t>
            </w:r>
          </w:p>
        </w:tc>
        <w:tc>
          <w:tcPr>
            <w:tcW w:w="1600" w:type="dxa"/>
            <w:tcBorders>
              <w:top w:val="single" w:color="auto" w:sz="4" w:space="0"/>
            </w:tcBorders>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•主体信息</w:t>
            </w:r>
          </w:p>
          <w:p>
            <w:pPr>
              <w:jc w:val="center"/>
              <w:rPr>
                <w:color w:val="000000" w:themeColor="text1"/>
                <w14:textFill>
                  <w14:solidFill>
                    <w14:schemeClr w14:val="tx1"/>
                  </w14:solidFill>
                </w14:textFill>
              </w:rPr>
            </w:pPr>
            <w:r>
              <w:rPr>
                <w:color w:val="000000" w:themeColor="text1"/>
                <w14:textFill>
                  <w14:solidFill>
                    <w14:schemeClr w14:val="tx1"/>
                  </w14:solidFill>
                </w14:textFill>
              </w:rPr>
              <w:t>•案由</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•处罚依据</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•处罚结果</w:t>
            </w:r>
          </w:p>
        </w:tc>
        <w:tc>
          <w:tcPr>
            <w:tcW w:w="2109" w:type="dxa"/>
            <w:tcBorders>
              <w:top w:val="single" w:color="auto" w:sz="4" w:space="0"/>
            </w:tcBorders>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《互联网视听节目服务管理规定 》(国家广播电影电视总局、信息产业部令第56号)</w:t>
            </w:r>
          </w:p>
        </w:tc>
        <w:tc>
          <w:tcPr>
            <w:tcW w:w="1479" w:type="dxa"/>
            <w:tcBorders>
              <w:top w:val="single" w:color="auto" w:sz="4" w:space="0"/>
            </w:tcBorders>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49" w:type="dxa"/>
            <w:tcBorders>
              <w:top w:val="single" w:color="auto" w:sz="4" w:space="0"/>
            </w:tcBorders>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color w:val="000000" w:themeColor="text1"/>
                <w14:textFill>
                  <w14:solidFill>
                    <w14:schemeClr w14:val="tx1"/>
                  </w14:solidFill>
                </w14:textFill>
              </w:rPr>
              <w:t>广播电视 行政部门</w:t>
            </w:r>
          </w:p>
        </w:tc>
        <w:tc>
          <w:tcPr>
            <w:tcW w:w="1567" w:type="dxa"/>
            <w:tcBorders>
              <w:top w:val="single" w:color="auto" w:sz="4" w:space="0"/>
            </w:tcBorders>
            <w:vAlign w:val="center"/>
          </w:tcPr>
          <w:p>
            <w:pPr>
              <w:pStyle w:val="6"/>
              <w:spacing w:line="330" w:lineRule="auto"/>
              <w:jc w:val="center"/>
              <w:rPr>
                <w:color w:val="000000" w:themeColor="text1"/>
                <w14:textFill>
                  <w14:solidFill>
                    <w14:schemeClr w14:val="tx1"/>
                  </w14:solidFill>
                </w14:textFill>
              </w:rPr>
            </w:pPr>
          </w:p>
          <w:p>
            <w:pPr>
              <w:pStyle w:val="6"/>
              <w:spacing w:line="330"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91" w:type="dxa"/>
            <w:tcBorders>
              <w:top w:val="single" w:color="auto" w:sz="4" w:space="0"/>
            </w:tcBorders>
            <w:vAlign w:val="center"/>
          </w:tcPr>
          <w:p>
            <w:pPr>
              <w:pStyle w:val="6"/>
              <w:spacing w:line="334" w:lineRule="auto"/>
              <w:jc w:val="center"/>
              <w:rPr>
                <w:color w:val="000000" w:themeColor="text1"/>
                <w14:textFill>
                  <w14:solidFill>
                    <w14:schemeClr w14:val="tx1"/>
                  </w14:solidFill>
                </w14:textFill>
              </w:rPr>
            </w:pPr>
          </w:p>
          <w:p>
            <w:pPr>
              <w:pStyle w:val="6"/>
              <w:spacing w:line="335" w:lineRule="auto"/>
              <w:jc w:val="center"/>
              <w:rPr>
                <w:color w:val="000000" w:themeColor="text1"/>
                <w14:textFill>
                  <w14:solidFill>
                    <w14:schemeClr w14:val="tx1"/>
                  </w14:solidFill>
                </w14:textFill>
              </w:rPr>
            </w:pPr>
          </w:p>
          <w:p>
            <w:pPr>
              <w:spacing w:before="69"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tcBorders>
              <w:top w:val="single" w:color="auto" w:sz="4" w:space="0"/>
            </w:tcBorders>
            <w:vAlign w:val="center"/>
          </w:tcPr>
          <w:p>
            <w:pPr>
              <w:pStyle w:val="6"/>
              <w:jc w:val="center"/>
              <w:rPr>
                <w:color w:val="000000" w:themeColor="text1"/>
                <w14:textFill>
                  <w14:solidFill>
                    <w14:schemeClr w14:val="tx1"/>
                  </w14:solidFill>
                </w14:textFill>
              </w:rPr>
            </w:pPr>
          </w:p>
        </w:tc>
        <w:tc>
          <w:tcPr>
            <w:tcW w:w="491" w:type="dxa"/>
            <w:tcBorders>
              <w:top w:val="single" w:color="auto" w:sz="4" w:space="0"/>
            </w:tcBorders>
            <w:vAlign w:val="center"/>
          </w:tcPr>
          <w:p>
            <w:pPr>
              <w:pStyle w:val="6"/>
              <w:spacing w:line="334" w:lineRule="auto"/>
              <w:jc w:val="center"/>
              <w:rPr>
                <w:color w:val="000000" w:themeColor="text1"/>
                <w14:textFill>
                  <w14:solidFill>
                    <w14:schemeClr w14:val="tx1"/>
                  </w14:solidFill>
                </w14:textFill>
              </w:rPr>
            </w:pPr>
          </w:p>
          <w:p>
            <w:pPr>
              <w:pStyle w:val="6"/>
              <w:spacing w:line="335" w:lineRule="auto"/>
              <w:jc w:val="center"/>
              <w:rPr>
                <w:color w:val="000000" w:themeColor="text1"/>
                <w14:textFill>
                  <w14:solidFill>
                    <w14:schemeClr w14:val="tx1"/>
                  </w14:solidFill>
                </w14:textFill>
              </w:rPr>
            </w:pPr>
          </w:p>
          <w:p>
            <w:pPr>
              <w:spacing w:before="69"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tcBorders>
              <w:top w:val="single" w:color="auto" w:sz="4" w:space="0"/>
            </w:tcBorders>
            <w:vAlign w:val="center"/>
          </w:tcPr>
          <w:p>
            <w:pPr>
              <w:pStyle w:val="6"/>
              <w:jc w:val="center"/>
              <w:rPr>
                <w:color w:val="000000" w:themeColor="text1"/>
                <w14:textFill>
                  <w14:solidFill>
                    <w14:schemeClr w14:val="tx1"/>
                  </w14:solidFill>
                </w14:textFill>
              </w:rPr>
            </w:pPr>
          </w:p>
        </w:tc>
        <w:tc>
          <w:tcPr>
            <w:tcW w:w="491" w:type="dxa"/>
            <w:tcBorders>
              <w:top w:val="single" w:color="auto" w:sz="4" w:space="0"/>
            </w:tcBorders>
            <w:vAlign w:val="center"/>
          </w:tcPr>
          <w:p>
            <w:pPr>
              <w:pStyle w:val="6"/>
              <w:spacing w:line="334" w:lineRule="auto"/>
              <w:jc w:val="center"/>
              <w:rPr>
                <w:color w:val="000000" w:themeColor="text1"/>
                <w14:textFill>
                  <w14:solidFill>
                    <w14:schemeClr w14:val="tx1"/>
                  </w14:solidFill>
                </w14:textFill>
              </w:rPr>
            </w:pPr>
          </w:p>
          <w:p>
            <w:pPr>
              <w:pStyle w:val="6"/>
              <w:spacing w:line="335" w:lineRule="auto"/>
              <w:jc w:val="center"/>
              <w:rPr>
                <w:color w:val="000000" w:themeColor="text1"/>
                <w14:textFill>
                  <w14:solidFill>
                    <w14:schemeClr w14:val="tx1"/>
                  </w14:solidFill>
                </w14:textFill>
              </w:rPr>
            </w:pPr>
          </w:p>
          <w:p>
            <w:pPr>
              <w:spacing w:before="69"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2" w:type="dxa"/>
            <w:tcBorders>
              <w:top w:val="single" w:color="auto" w:sz="4" w:space="0"/>
            </w:tcBorders>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67" w:hRule="atLeast"/>
        </w:trPr>
        <w:tc>
          <w:tcPr>
            <w:tcW w:w="587" w:type="dxa"/>
            <w:vAlign w:val="center"/>
          </w:tcPr>
          <w:p>
            <w:pPr>
              <w:jc w:val="center"/>
              <w:rPr>
                <w:color w:val="000000" w:themeColor="text1"/>
                <w14:textFill>
                  <w14:solidFill>
                    <w14:schemeClr w14:val="tx1"/>
                  </w14:solidFill>
                </w14:textFill>
              </w:rPr>
            </w:pPr>
          </w:p>
          <w:p>
            <w:pPr>
              <w:bidi w:val="0"/>
              <w:jc w:val="center"/>
              <w:rPr>
                <w:rFonts w:ascii="Arial" w:hAnsi="Arial" w:eastAsia="Arial" w:cs="Arial"/>
                <w:snapToGrid w:val="0"/>
                <w:color w:val="000000" w:themeColor="text1"/>
                <w:kern w:val="0"/>
                <w:sz w:val="21"/>
                <w:szCs w:val="21"/>
                <w:lang w:val="en-US" w:eastAsia="en-US" w:bidi="ar-SA"/>
                <w14:textFill>
                  <w14:solidFill>
                    <w14:schemeClr w14:val="tx1"/>
                  </w14:solidFill>
                </w14:textFill>
              </w:rPr>
            </w:pPr>
          </w:p>
          <w:p>
            <w:pPr>
              <w:bidi w:val="0"/>
              <w:jc w:val="center"/>
              <w:rPr>
                <w:color w:val="000000" w:themeColor="text1"/>
                <w:lang w:val="en-US" w:eastAsia="en-US"/>
                <w14:textFill>
                  <w14:solidFill>
                    <w14:schemeClr w14:val="tx1"/>
                  </w14:solidFill>
                </w14:textFill>
              </w:rPr>
            </w:pPr>
          </w:p>
          <w:p>
            <w:pPr>
              <w:bidi w:val="0"/>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13</w:t>
            </w:r>
          </w:p>
        </w:tc>
        <w:tc>
          <w:tcPr>
            <w:tcW w:w="825" w:type="dxa"/>
            <w:vMerge w:val="restart"/>
            <w:tcBorders>
              <w:top w:val="nil"/>
            </w:tcBorders>
            <w:textDirection w:val="tbRlV"/>
            <w:vAlign w:val="center"/>
          </w:tcPr>
          <w:p>
            <w:pP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t>行             政             处             罚</w:t>
            </w:r>
          </w:p>
        </w:tc>
        <w:tc>
          <w:tcPr>
            <w:tcW w:w="1917" w:type="dxa"/>
            <w:vAlign w:val="center"/>
          </w:tcPr>
          <w:p>
            <w:pPr>
              <w:jc w:val="cente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t>对擅自从事互联</w:t>
            </w:r>
          </w:p>
          <w:p>
            <w:pPr>
              <w:jc w:val="cente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t>网视听节目服务</w:t>
            </w:r>
          </w:p>
          <w:p>
            <w:pPr>
              <w:jc w:val="cente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t>的处罚</w:t>
            </w:r>
          </w:p>
        </w:tc>
        <w:tc>
          <w:tcPr>
            <w:tcW w:w="160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•主体信息</w:t>
            </w:r>
          </w:p>
          <w:p>
            <w:pPr>
              <w:jc w:val="center"/>
              <w:rPr>
                <w:color w:val="000000" w:themeColor="text1"/>
                <w14:textFill>
                  <w14:solidFill>
                    <w14:schemeClr w14:val="tx1"/>
                  </w14:solidFill>
                </w14:textFill>
              </w:rPr>
            </w:pPr>
            <w:r>
              <w:rPr>
                <w:color w:val="000000" w:themeColor="text1"/>
                <w14:textFill>
                  <w14:solidFill>
                    <w14:schemeClr w14:val="tx1"/>
                  </w14:solidFill>
                </w14:textFill>
              </w:rPr>
              <w:t>•案由</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•处罚依据</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•处罚结果</w:t>
            </w:r>
          </w:p>
        </w:tc>
        <w:tc>
          <w:tcPr>
            <w:tcW w:w="2109" w:type="dxa"/>
            <w:vAlign w:val="center"/>
          </w:tcPr>
          <w:p>
            <w:pPr>
              <w:spacing w:before="219" w:line="221" w:lineRule="auto"/>
              <w:ind w:left="13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《互联网视听节</w:t>
            </w:r>
          </w:p>
          <w:p>
            <w:pPr>
              <w:spacing w:before="67" w:line="250" w:lineRule="auto"/>
              <w:ind w:left="661" w:leftChars="0" w:right="230" w:rightChars="0" w:hanging="384" w:firstLineChars="0"/>
              <w:jc w:val="center"/>
              <w:rPr>
                <w:rFonts w:hint="eastAsia"/>
                <w:color w:val="000000" w:themeColor="text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目服务管理规</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5"/>
                <w:sz w:val="21"/>
                <w:szCs w:val="21"/>
                <w14:textFill>
                  <w14:solidFill>
                    <w14:schemeClr w14:val="tx1"/>
                  </w14:solidFill>
                </w14:textFill>
              </w:rPr>
              <w:t>定》</w:t>
            </w:r>
          </w:p>
        </w:tc>
        <w:tc>
          <w:tcPr>
            <w:tcW w:w="1479"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49" w:type="dxa"/>
            <w:vAlign w:val="center"/>
          </w:tcPr>
          <w:p>
            <w:pPr>
              <w:pStyle w:val="6"/>
              <w:spacing w:line="306" w:lineRule="auto"/>
              <w:jc w:val="center"/>
              <w:rPr>
                <w:color w:val="000000" w:themeColor="text1"/>
                <w14:textFill>
                  <w14:solidFill>
                    <w14:schemeClr w14:val="tx1"/>
                  </w14:solidFill>
                </w14:textFill>
              </w:rPr>
            </w:pPr>
          </w:p>
          <w:p>
            <w:pPr>
              <w:spacing w:before="68" w:line="251" w:lineRule="auto"/>
              <w:ind w:left="120" w:leftChars="0" w:right="106" w:rightChars="0" w:hanging="3" w:firstLineChars="0"/>
              <w:jc w:val="center"/>
              <w:rPr>
                <w:color w:val="000000" w:themeColor="text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567" w:type="dxa"/>
            <w:vAlign w:val="center"/>
          </w:tcPr>
          <w:p>
            <w:pPr>
              <w:pStyle w:val="6"/>
              <w:spacing w:line="457"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2"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587" w:type="dxa"/>
            <w:vAlign w:val="center"/>
          </w:tcPr>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14</w:t>
            </w:r>
          </w:p>
        </w:tc>
        <w:tc>
          <w:tcPr>
            <w:tcW w:w="825" w:type="dxa"/>
            <w:vMerge w:val="continue"/>
            <w:tcBorders/>
            <w:textDirection w:val="tbRlV"/>
            <w:vAlign w:val="top"/>
          </w:tcPr>
          <w:p>
            <w:pP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17" w:type="dxa"/>
            <w:vAlign w:val="center"/>
          </w:tcPr>
          <w:p>
            <w:pPr>
              <w:jc w:val="cente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p>
          <w:p>
            <w:pPr>
              <w:jc w:val="cente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t>互联网视听节目服务单位未建立健全节目运营规范，未采取版权保护措施，或对传播有害内容未履行提示、删除、报告义务的处罚</w:t>
            </w:r>
          </w:p>
        </w:tc>
        <w:tc>
          <w:tcPr>
            <w:tcW w:w="160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•主体信息</w:t>
            </w:r>
          </w:p>
          <w:p>
            <w:pPr>
              <w:jc w:val="center"/>
              <w:rPr>
                <w:color w:val="000000" w:themeColor="text1"/>
                <w14:textFill>
                  <w14:solidFill>
                    <w14:schemeClr w14:val="tx1"/>
                  </w14:solidFill>
                </w14:textFill>
              </w:rPr>
            </w:pPr>
            <w:r>
              <w:rPr>
                <w:color w:val="000000" w:themeColor="text1"/>
                <w14:textFill>
                  <w14:solidFill>
                    <w14:schemeClr w14:val="tx1"/>
                  </w14:solidFill>
                </w14:textFill>
              </w:rPr>
              <w:t>•案由</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•处罚依据</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•处罚结果</w:t>
            </w:r>
          </w:p>
        </w:tc>
        <w:tc>
          <w:tcPr>
            <w:tcW w:w="2109" w:type="dxa"/>
            <w:vAlign w:val="center"/>
          </w:tcPr>
          <w:p>
            <w:pPr>
              <w:jc w:val="center"/>
              <w:rPr>
                <w:rFonts w:hint="eastAsia"/>
                <w:color w:val="000000" w:themeColor="text1"/>
                <w14:textFill>
                  <w14:solidFill>
                    <w14:schemeClr w14:val="tx1"/>
                  </w14:solidFill>
                </w14:textFill>
              </w:rPr>
            </w:pPr>
          </w:p>
          <w:p>
            <w:pPr>
              <w:bidi w:val="0"/>
              <w:jc w:val="cente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p>
          <w:p>
            <w:pPr>
              <w:bidi w:val="0"/>
              <w:jc w:val="center"/>
              <w:rPr>
                <w:rFonts w:hint="eastAsia"/>
                <w:color w:val="000000" w:themeColor="text1"/>
                <w:lang w:val="en-US" w:eastAsia="en-US"/>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《互联网视听节目服务管理规定 》(国家广播电影电视总局、信息产业部令第56号)</w:t>
            </w:r>
          </w:p>
        </w:tc>
        <w:tc>
          <w:tcPr>
            <w:tcW w:w="1479"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49" w:type="dxa"/>
            <w:vAlign w:val="center"/>
          </w:tcPr>
          <w:p>
            <w:pPr>
              <w:jc w:val="center"/>
              <w:rPr>
                <w:color w:val="000000" w:themeColor="text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567" w:type="dxa"/>
            <w:vAlign w:val="center"/>
          </w:tcPr>
          <w:p>
            <w:pPr>
              <w:pStyle w:val="6"/>
              <w:spacing w:line="457"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2"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587" w:type="dxa"/>
            <w:vAlign w:val="center"/>
          </w:tcPr>
          <w:p>
            <w:pPr>
              <w:jc w:val="center"/>
              <w:rPr>
                <w:rFonts w:hint="default" w:eastAsia="宋体"/>
                <w:color w:val="000000" w:themeColor="text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15</w:t>
            </w:r>
          </w:p>
        </w:tc>
        <w:tc>
          <w:tcPr>
            <w:tcW w:w="825" w:type="dxa"/>
            <w:vMerge w:val="continue"/>
            <w:tcBorders/>
            <w:textDirection w:val="tbRlV"/>
            <w:vAlign w:val="top"/>
          </w:tcPr>
          <w:p>
            <w:pP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17" w:type="dxa"/>
            <w:vAlign w:val="center"/>
          </w:tcPr>
          <w:p>
            <w:pPr>
              <w:jc w:val="cente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t>互联网视听节目服务单位未在播出界面显著位置标注播出标识、名称、《许可证》和备案编号的处罚</w:t>
            </w:r>
          </w:p>
        </w:tc>
        <w:tc>
          <w:tcPr>
            <w:tcW w:w="160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•主体信息</w:t>
            </w:r>
          </w:p>
          <w:p>
            <w:pPr>
              <w:jc w:val="center"/>
              <w:rPr>
                <w:color w:val="000000" w:themeColor="text1"/>
                <w14:textFill>
                  <w14:solidFill>
                    <w14:schemeClr w14:val="tx1"/>
                  </w14:solidFill>
                </w14:textFill>
              </w:rPr>
            </w:pPr>
            <w:r>
              <w:rPr>
                <w:color w:val="000000" w:themeColor="text1"/>
                <w14:textFill>
                  <w14:solidFill>
                    <w14:schemeClr w14:val="tx1"/>
                  </w14:solidFill>
                </w14:textFill>
              </w:rPr>
              <w:t>•案由</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•处罚依据</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•处罚结果</w:t>
            </w:r>
          </w:p>
        </w:tc>
        <w:tc>
          <w:tcPr>
            <w:tcW w:w="2109" w:type="dxa"/>
            <w:vAlign w:val="center"/>
          </w:tcPr>
          <w:p>
            <w:pPr>
              <w:jc w:val="center"/>
              <w:rPr>
                <w:rFonts w:hint="eastAsia"/>
                <w:color w:val="000000" w:themeColor="text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《互联网视听节目服务管理规定 》(国家广播电影电视总局、信息产业部令第56号)</w:t>
            </w:r>
          </w:p>
        </w:tc>
        <w:tc>
          <w:tcPr>
            <w:tcW w:w="1479"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49" w:type="dxa"/>
            <w:vAlign w:val="center"/>
          </w:tcPr>
          <w:p>
            <w:pPr>
              <w:jc w:val="center"/>
              <w:rPr>
                <w:color w:val="000000" w:themeColor="text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567" w:type="dxa"/>
            <w:vAlign w:val="center"/>
          </w:tcPr>
          <w:p>
            <w:pPr>
              <w:spacing w:before="72" w:line="220" w:lineRule="auto"/>
              <w:ind w:left="166"/>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2"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5" w:hRule="atLeast"/>
        </w:trPr>
        <w:tc>
          <w:tcPr>
            <w:tcW w:w="587" w:type="dxa"/>
            <w:vAlign w:val="center"/>
          </w:tcPr>
          <w:p>
            <w:pPr>
              <w:spacing w:before="64" w:line="179" w:lineRule="auto"/>
              <w:ind w:left="178"/>
              <w:jc w:val="center"/>
              <w:rPr>
                <w:rFonts w:hint="default" w:ascii="Calibri" w:hAnsi="Calibri" w:eastAsia="宋体" w:cs="Calibri"/>
                <w:color w:val="000000" w:themeColor="text1"/>
                <w:spacing w:val="-4"/>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16</w:t>
            </w:r>
          </w:p>
        </w:tc>
        <w:tc>
          <w:tcPr>
            <w:tcW w:w="825" w:type="dxa"/>
            <w:vMerge w:val="continue"/>
            <w:tcBorders/>
            <w:textDirection w:val="tbRlV"/>
            <w:vAlign w:val="top"/>
          </w:tcPr>
          <w:p>
            <w:pPr>
              <w:pStyle w:val="6"/>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p>
        </w:tc>
        <w:tc>
          <w:tcPr>
            <w:tcW w:w="1917" w:type="dxa"/>
            <w:vAlign w:val="center"/>
          </w:tcPr>
          <w:p>
            <w:pPr>
              <w:jc w:val="cente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pPr>
            <w:r>
              <w:rPr>
                <w:rFonts w:hint="eastAsia" w:ascii="Arial" w:hAnsi="Arial" w:eastAsia="Arial" w:cs="Arial"/>
                <w:snapToGrid w:val="0"/>
                <w:color w:val="000000" w:themeColor="text1"/>
                <w:kern w:val="0"/>
                <w:sz w:val="21"/>
                <w:szCs w:val="21"/>
                <w:lang w:val="en-US" w:eastAsia="en-US" w:bidi="ar-SA"/>
                <w14:textFill>
                  <w14:solidFill>
                    <w14:schemeClr w14:val="tx1"/>
                  </w14:solidFill>
                </w14:textFill>
              </w:rPr>
              <w:t>未履行保留节目记录、向主管部门如实提供查询义务的处罚</w:t>
            </w:r>
          </w:p>
        </w:tc>
        <w:tc>
          <w:tcPr>
            <w:tcW w:w="1600"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•主体信息</w:t>
            </w:r>
          </w:p>
          <w:p>
            <w:pPr>
              <w:jc w:val="center"/>
              <w:rPr>
                <w:color w:val="000000" w:themeColor="text1"/>
                <w14:textFill>
                  <w14:solidFill>
                    <w14:schemeClr w14:val="tx1"/>
                  </w14:solidFill>
                </w14:textFill>
              </w:rPr>
            </w:pPr>
            <w:r>
              <w:rPr>
                <w:color w:val="000000" w:themeColor="text1"/>
                <w14:textFill>
                  <w14:solidFill>
                    <w14:schemeClr w14:val="tx1"/>
                  </w14:solidFill>
                </w14:textFill>
              </w:rPr>
              <w:t>•案由</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•处罚依据</w:t>
            </w:r>
          </w:p>
          <w:p>
            <w:pPr>
              <w:spacing w:before="69" w:line="221" w:lineRule="auto"/>
              <w:jc w:val="center"/>
              <w:rPr>
                <w:rFonts w:ascii="宋体" w:hAnsi="宋体" w:eastAsia="宋体" w:cs="宋体"/>
                <w:color w:val="000000" w:themeColor="text1"/>
                <w:spacing w:val="-5"/>
                <w:sz w:val="21"/>
                <w:szCs w:val="21"/>
                <w14:textFill>
                  <w14:solidFill>
                    <w14:schemeClr w14:val="tx1"/>
                  </w14:solidFill>
                </w14:textFill>
              </w:rPr>
            </w:pPr>
            <w:r>
              <w:rPr>
                <w:color w:val="000000" w:themeColor="text1"/>
                <w14:textFill>
                  <w14:solidFill>
                    <w14:schemeClr w14:val="tx1"/>
                  </w14:solidFill>
                </w14:textFill>
              </w:rPr>
              <w:t>•处罚结果</w:t>
            </w:r>
          </w:p>
        </w:tc>
        <w:tc>
          <w:tcPr>
            <w:tcW w:w="2109" w:type="dxa"/>
            <w:vAlign w:val="center"/>
          </w:tcPr>
          <w:p>
            <w:pPr>
              <w:jc w:val="center"/>
              <w:rPr>
                <w:rFonts w:hint="eastAsia"/>
                <w:color w:val="000000" w:themeColor="text1"/>
                <w14:textFill>
                  <w14:solidFill>
                    <w14:schemeClr w14:val="tx1"/>
                  </w14:solidFill>
                </w14:textFill>
              </w:rPr>
            </w:pPr>
            <w:r>
              <w:rPr>
                <w:rFonts w:hint="eastAsia" w:ascii="宋体" w:hAnsi="宋体" w:eastAsia="宋体" w:cs="宋体"/>
                <w:color w:val="000000" w:themeColor="text1"/>
                <w:spacing w:val="-2"/>
                <w:sz w:val="21"/>
                <w:szCs w:val="21"/>
                <w14:textFill>
                  <w14:solidFill>
                    <w14:schemeClr w14:val="tx1"/>
                  </w14:solidFill>
                </w14:textFill>
              </w:rPr>
              <w:t>《互联网视听节目服务管理规定 》(国家广播电影电视总局、信息产业部令第56号)</w:t>
            </w:r>
          </w:p>
        </w:tc>
        <w:tc>
          <w:tcPr>
            <w:tcW w:w="1479"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49" w:type="dxa"/>
            <w:vAlign w:val="center"/>
          </w:tcPr>
          <w:p>
            <w:pPr>
              <w:jc w:val="center"/>
              <w:rPr>
                <w:color w:val="000000" w:themeColor="text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567" w:type="dxa"/>
            <w:vAlign w:val="center"/>
          </w:tcPr>
          <w:p>
            <w:pPr>
              <w:spacing w:before="72" w:line="220" w:lineRule="auto"/>
              <w:ind w:left="166"/>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c>
          <w:tcPr>
            <w:tcW w:w="491"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92" w:type="dxa"/>
            <w:vAlign w:val="center"/>
          </w:tcPr>
          <w:p>
            <w:pPr>
              <w:pStyle w:val="6"/>
              <w:jc w:val="center"/>
              <w:rPr>
                <w:color w:val="000000" w:themeColor="text1"/>
                <w14:textFill>
                  <w14:solidFill>
                    <w14:schemeClr w14:val="tx1"/>
                  </w14:solidFill>
                </w14:textFill>
              </w:rPr>
            </w:pPr>
          </w:p>
        </w:tc>
      </w:tr>
    </w:tbl>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09" w:hRule="atLeast"/>
        </w:trPr>
        <w:tc>
          <w:tcPr>
            <w:tcW w:w="543" w:type="dxa"/>
            <w:vAlign w:val="center"/>
          </w:tcPr>
          <w:p>
            <w:pPr>
              <w:pStyle w:val="6"/>
              <w:spacing w:line="290" w:lineRule="auto"/>
              <w:rPr>
                <w:color w:val="000000" w:themeColor="text1"/>
                <w14:textFill>
                  <w14:solidFill>
                    <w14:schemeClr w14:val="tx1"/>
                  </w14:solidFill>
                </w14:textFill>
              </w:rPr>
            </w:pPr>
          </w:p>
          <w:p>
            <w:pPr>
              <w:pStyle w:val="6"/>
              <w:spacing w:line="290" w:lineRule="auto"/>
              <w:rPr>
                <w:color w:val="000000" w:themeColor="text1"/>
                <w14:textFill>
                  <w14:solidFill>
                    <w14:schemeClr w14:val="tx1"/>
                  </w14:solidFill>
                </w14:textFill>
              </w:rPr>
            </w:pPr>
          </w:p>
          <w:p>
            <w:pPr>
              <w:spacing w:before="64" w:line="178" w:lineRule="auto"/>
              <w:ind w:left="178"/>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17</w:t>
            </w:r>
          </w:p>
        </w:tc>
        <w:tc>
          <w:tcPr>
            <w:tcW w:w="763" w:type="dxa"/>
            <w:vMerge w:val="restart"/>
            <w:tcBorders>
              <w:bottom w:val="nil"/>
            </w:tcBorders>
            <w:textDirection w:val="tbRlV"/>
            <w:vAlign w:val="center"/>
          </w:tcPr>
          <w:p>
            <w:pPr>
              <w:spacing w:before="276" w:line="210" w:lineRule="auto"/>
              <w:ind w:left="1654"/>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center"/>
          </w:tcPr>
          <w:p>
            <w:pP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向未持有《许可证》或备案的单位提供代收费及信号传输、服务器托管等与互联网视听节目服务有关的服务的处罚</w:t>
            </w:r>
          </w:p>
        </w:tc>
        <w:tc>
          <w:tcPr>
            <w:tcW w:w="1826" w:type="dxa"/>
            <w:vAlign w:val="center"/>
          </w:tcPr>
          <w:p>
            <w:pPr>
              <w:spacing w:before="127" w:line="250"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rFonts w:hint="eastAsia"/>
                <w:color w:val="000000" w:themeColor="text1"/>
                <w:lang w:val="en-US" w:eastAsia="en-US"/>
                <w14:textFill>
                  <w14:solidFill>
                    <w14:schemeClr w14:val="tx1"/>
                  </w14:solidFill>
                </w14:textFill>
              </w:rPr>
            </w:pPr>
          </w:p>
          <w:p>
            <w:pPr>
              <w:rPr>
                <w:rFonts w:hint="eastAsia"/>
                <w:color w:val="000000" w:themeColor="text1"/>
                <w:lang w:val="en-US" w:eastAsia="en-US"/>
                <w14:textFill>
                  <w14:solidFill>
                    <w14:schemeClr w14:val="tx1"/>
                  </w14:solidFill>
                </w14:textFill>
              </w:rPr>
            </w:pPr>
            <w:r>
              <w:rPr>
                <w:rFonts w:hint="eastAsia"/>
                <w:color w:val="000000" w:themeColor="text1"/>
                <w:lang w:val="en-US" w:eastAsia="en-US"/>
                <w14:textFill>
                  <w14:solidFill>
                    <w14:schemeClr w14:val="tx1"/>
                  </w14:solidFill>
                </w14:textFill>
              </w:rPr>
              <w:t>《互联网视听节目服务管理规定 》(国家广播电影电视总局、信息产业部令第56号)</w:t>
            </w:r>
          </w:p>
        </w:tc>
        <w:tc>
          <w:tcPr>
            <w:tcW w:w="1245" w:type="dxa"/>
            <w:vAlign w:val="center"/>
          </w:tcPr>
          <w:p>
            <w:pPr>
              <w:rPr>
                <w:rFonts w:hint="eastAsia"/>
                <w:color w:val="000000" w:themeColor="text1"/>
                <w:lang w:val="en-US" w:eastAsia="en-US"/>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73"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62" w:lineRule="auto"/>
              <w:rPr>
                <w:color w:val="000000" w:themeColor="text1"/>
                <w14:textFill>
                  <w14:solidFill>
                    <w14:schemeClr w14:val="tx1"/>
                  </w14:solidFill>
                </w14:textFill>
              </w:rPr>
            </w:pPr>
          </w:p>
          <w:p>
            <w:pPr>
              <w:pStyle w:val="6"/>
              <w:spacing w:line="262"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7" w:lineRule="auto"/>
              <w:rPr>
                <w:color w:val="000000" w:themeColor="text1"/>
                <w14:textFill>
                  <w14:solidFill>
                    <w14:schemeClr w14:val="tx1"/>
                  </w14:solidFill>
                </w14:textFill>
              </w:rPr>
            </w:pPr>
          </w:p>
          <w:p>
            <w:pPr>
              <w:pStyle w:val="6"/>
              <w:spacing w:line="267"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67" w:lineRule="auto"/>
              <w:rPr>
                <w:color w:val="000000" w:themeColor="text1"/>
                <w14:textFill>
                  <w14:solidFill>
                    <w14:schemeClr w14:val="tx1"/>
                  </w14:solidFill>
                </w14:textFill>
              </w:rPr>
            </w:pPr>
          </w:p>
          <w:p>
            <w:pPr>
              <w:pStyle w:val="6"/>
              <w:spacing w:line="267"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67" w:lineRule="auto"/>
              <w:rPr>
                <w:color w:val="000000" w:themeColor="text1"/>
                <w14:textFill>
                  <w14:solidFill>
                    <w14:schemeClr w14:val="tx1"/>
                  </w14:solidFill>
                </w14:textFill>
              </w:rPr>
            </w:pPr>
          </w:p>
          <w:p>
            <w:pPr>
              <w:pStyle w:val="6"/>
              <w:spacing w:line="267"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8" w:hRule="atLeast"/>
        </w:trPr>
        <w:tc>
          <w:tcPr>
            <w:tcW w:w="543" w:type="dxa"/>
            <w:vAlign w:val="center"/>
          </w:tcPr>
          <w:p>
            <w:pPr>
              <w:pStyle w:val="6"/>
              <w:spacing w:line="246" w:lineRule="auto"/>
              <w:rPr>
                <w:color w:val="000000" w:themeColor="text1"/>
                <w14:textFill>
                  <w14:solidFill>
                    <w14:schemeClr w14:val="tx1"/>
                  </w14:solidFill>
                </w14:textFill>
              </w:rPr>
            </w:pPr>
          </w:p>
          <w:p>
            <w:pPr>
              <w:pStyle w:val="6"/>
              <w:spacing w:line="246" w:lineRule="auto"/>
              <w:rPr>
                <w:color w:val="000000" w:themeColor="text1"/>
                <w14:textFill>
                  <w14:solidFill>
                    <w14:schemeClr w14:val="tx1"/>
                  </w14:solidFill>
                </w14:textFill>
              </w:rPr>
            </w:pPr>
          </w:p>
          <w:p>
            <w:pPr>
              <w:pStyle w:val="6"/>
              <w:spacing w:line="246" w:lineRule="auto"/>
              <w:rPr>
                <w:color w:val="000000" w:themeColor="text1"/>
                <w14:textFill>
                  <w14:solidFill>
                    <w14:schemeClr w14:val="tx1"/>
                  </w14:solidFill>
                </w14:textFill>
              </w:rPr>
            </w:pPr>
          </w:p>
          <w:p>
            <w:pPr>
              <w:pStyle w:val="6"/>
              <w:spacing w:line="246" w:lineRule="auto"/>
              <w:rPr>
                <w:color w:val="000000" w:themeColor="text1"/>
                <w14:textFill>
                  <w14:solidFill>
                    <w14:schemeClr w14:val="tx1"/>
                  </w14:solidFill>
                </w14:textFill>
              </w:rPr>
            </w:pPr>
          </w:p>
          <w:p>
            <w:pPr>
              <w:spacing w:before="64" w:line="178" w:lineRule="auto"/>
              <w:ind w:left="178"/>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18</w:t>
            </w:r>
          </w:p>
        </w:tc>
        <w:tc>
          <w:tcPr>
            <w:tcW w:w="763" w:type="dxa"/>
            <w:vMerge w:val="continue"/>
            <w:tcBorders>
              <w:top w:val="nil"/>
              <w:bottom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rFonts w:hint="eastAsia"/>
                <w:color w:val="000000" w:themeColor="text1"/>
                <w:lang w:val="en-US" w:eastAsia="en-US"/>
                <w14:textFill>
                  <w14:solidFill>
                    <w14:schemeClr w14:val="tx1"/>
                  </w14:solidFill>
                </w14:textFill>
              </w:rPr>
            </w:pPr>
          </w:p>
          <w:p>
            <w:pPr>
              <w:rPr>
                <w:rFonts w:hint="eastAsia"/>
                <w:color w:val="000000" w:themeColor="text1"/>
                <w:lang w:val="en-US" w:eastAsia="en-US"/>
                <w14:textFill>
                  <w14:solidFill>
                    <w14:schemeClr w14:val="tx1"/>
                  </w14:solidFill>
                </w14:textFill>
              </w:rPr>
            </w:pPr>
            <w:r>
              <w:rPr>
                <w:rFonts w:hint="eastAsia"/>
                <w:color w:val="000000" w:themeColor="text1"/>
                <w:lang w:val="en-US" w:eastAsia="en-US"/>
                <w14:textFill>
                  <w14:solidFill>
                    <w14:schemeClr w14:val="tx1"/>
                  </w14:solidFill>
                </w14:textFill>
              </w:rPr>
              <w:t>网络运营单位未履行查验义务，或向互联网视听节目服务单位提供其《许可证》或备案载明事项范围以外的接入服务的处罚</w:t>
            </w:r>
          </w:p>
        </w:tc>
        <w:tc>
          <w:tcPr>
            <w:tcW w:w="1826"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color w:val="000000" w:themeColor="text1"/>
                <w14:textFill>
                  <w14:solidFill>
                    <w14:schemeClr w14:val="tx1"/>
                  </w14:solidFill>
                </w14:textFill>
              </w:rPr>
              <w:t>•主体信息</w:t>
            </w:r>
          </w:p>
          <w:p>
            <w:pPr>
              <w:jc w:val="center"/>
              <w:rPr>
                <w:color w:val="000000" w:themeColor="text1"/>
                <w14:textFill>
                  <w14:solidFill>
                    <w14:schemeClr w14:val="tx1"/>
                  </w14:solidFill>
                </w14:textFill>
              </w:rPr>
            </w:pPr>
            <w:r>
              <w:rPr>
                <w:color w:val="000000" w:themeColor="text1"/>
                <w14:textFill>
                  <w14:solidFill>
                    <w14:schemeClr w14:val="tx1"/>
                  </w14:solidFill>
                </w14:textFill>
              </w:rPr>
              <w:t>•案由</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•处罚依据</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•处罚结果</w:t>
            </w:r>
          </w:p>
        </w:tc>
        <w:tc>
          <w:tcPr>
            <w:tcW w:w="1727" w:type="dxa"/>
            <w:vAlign w:val="center"/>
          </w:tcPr>
          <w:p>
            <w:pPr>
              <w:rPr>
                <w:rFonts w:hint="eastAsia"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《互联网视听节目服务管理规定 》(国家广播电影电视总局、信息产业部令第56号)</w:t>
            </w:r>
          </w:p>
        </w:tc>
        <w:tc>
          <w:tcPr>
            <w:tcW w:w="1245" w:type="dxa"/>
            <w:vAlign w:val="center"/>
          </w:tcPr>
          <w:p>
            <w:pPr>
              <w:rPr>
                <w:rFonts w:hint="eastAsia"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p>
          <w:p>
            <w:pPr>
              <w:rPr>
                <w:rFonts w:hint="eastAsia" w:ascii="宋体" w:hAnsi="宋体" w:eastAsia="宋体" w:cs="宋体"/>
                <w:snapToGrid w:val="0"/>
                <w:color w:val="000000" w:themeColor="text1"/>
                <w:spacing w:val="-2"/>
                <w:kern w:val="0"/>
                <w:sz w:val="21"/>
                <w:szCs w:val="21"/>
                <w:lang w:val="en-US" w:eastAsia="en-US" w:bidi="ar-SA"/>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59" w:lineRule="auto"/>
              <w:rPr>
                <w:color w:val="000000" w:themeColor="text1"/>
                <w14:textFill>
                  <w14:solidFill>
                    <w14:schemeClr w14:val="tx1"/>
                  </w14:solidFill>
                </w14:textFill>
              </w:rPr>
            </w:pPr>
          </w:p>
          <w:p>
            <w:pPr>
              <w:pStyle w:val="6"/>
              <w:spacing w:line="260" w:lineRule="auto"/>
              <w:rPr>
                <w:color w:val="000000" w:themeColor="text1"/>
                <w14:textFill>
                  <w14:solidFill>
                    <w14:schemeClr w14:val="tx1"/>
                  </w14:solidFill>
                </w14:textFill>
              </w:rPr>
            </w:pPr>
          </w:p>
          <w:p>
            <w:pPr>
              <w:pStyle w:val="6"/>
              <w:spacing w:line="260" w:lineRule="auto"/>
              <w:rPr>
                <w:color w:val="000000" w:themeColor="text1"/>
                <w14:textFill>
                  <w14:solidFill>
                    <w14:schemeClr w14:val="tx1"/>
                  </w14:solidFill>
                </w14:textFill>
              </w:rPr>
            </w:pPr>
          </w:p>
          <w:p>
            <w:pPr>
              <w:spacing w:before="69"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10" w:lineRule="auto"/>
              <w:rPr>
                <w:color w:val="000000" w:themeColor="text1"/>
                <w14:textFill>
                  <w14:solidFill>
                    <w14:schemeClr w14:val="tx1"/>
                  </w14:solidFill>
                </w14:textFill>
              </w:rPr>
            </w:pPr>
          </w:p>
          <w:p>
            <w:pPr>
              <w:pStyle w:val="6"/>
              <w:spacing w:line="310"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43" w:type="dxa"/>
            <w:vAlign w:val="center"/>
          </w:tcPr>
          <w:p>
            <w:pPr>
              <w:pStyle w:val="6"/>
              <w:spacing w:line="333" w:lineRule="auto"/>
              <w:rPr>
                <w:color w:val="000000" w:themeColor="text1"/>
                <w14:textFill>
                  <w14:solidFill>
                    <w14:schemeClr w14:val="tx1"/>
                  </w14:solidFill>
                </w14:textFill>
              </w:rPr>
            </w:pPr>
          </w:p>
          <w:p>
            <w:pPr>
              <w:pStyle w:val="6"/>
              <w:spacing w:line="334" w:lineRule="auto"/>
              <w:rPr>
                <w:color w:val="000000" w:themeColor="text1"/>
                <w14:textFill>
                  <w14:solidFill>
                    <w14:schemeClr w14:val="tx1"/>
                  </w14:solidFill>
                </w14:textFill>
              </w:rPr>
            </w:pPr>
          </w:p>
          <w:p>
            <w:pPr>
              <w:spacing w:before="65" w:line="179" w:lineRule="auto"/>
              <w:ind w:left="178"/>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19</w:t>
            </w:r>
          </w:p>
        </w:tc>
        <w:tc>
          <w:tcPr>
            <w:tcW w:w="763" w:type="dxa"/>
            <w:vMerge w:val="continue"/>
            <w:tcBorders>
              <w:top w:val="nil"/>
              <w:bottom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rFonts w:hint="eastAsia"/>
                <w:color w:val="000000" w:themeColor="text1"/>
                <w:lang w:val="en-US" w:eastAsia="en-US"/>
                <w14:textFill>
                  <w14:solidFill>
                    <w14:schemeClr w14:val="tx1"/>
                  </w14:solidFill>
                </w14:textFill>
              </w:rPr>
            </w:pPr>
            <w:r>
              <w:rPr>
                <w:rFonts w:hint="eastAsia"/>
                <w:color w:val="000000" w:themeColor="text1"/>
                <w:lang w:val="en-US" w:eastAsia="en-US"/>
                <w14:textFill>
                  <w14:solidFill>
                    <w14:schemeClr w14:val="tx1"/>
                  </w14:solidFill>
                </w14:textFill>
              </w:rPr>
              <w:t>互联网视听节目服务单位进行虚假宣传或者误导用户的处罚</w:t>
            </w:r>
          </w:p>
        </w:tc>
        <w:tc>
          <w:tcPr>
            <w:tcW w:w="1826" w:type="dxa"/>
            <w:vAlign w:val="center"/>
          </w:tcPr>
          <w:p>
            <w:pPr>
              <w:spacing w:before="216" w:line="250"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《互联网视听节目服务管理规定 》(国家广播电影电视总局、信息产业部令第56号)</w:t>
            </w:r>
          </w:p>
        </w:tc>
        <w:tc>
          <w:tcPr>
            <w:tcW w:w="1245" w:type="dxa"/>
            <w:vAlign w:val="center"/>
          </w:tcPr>
          <w:p>
            <w:pP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60工作日 （该期限为：从立案到送达行政处罚决定书的期限）</w:t>
            </w:r>
          </w:p>
        </w:tc>
        <w:tc>
          <w:tcPr>
            <w:tcW w:w="1063" w:type="dxa"/>
            <w:vAlign w:val="center"/>
          </w:tcPr>
          <w:p>
            <w:pPr>
              <w:pStyle w:val="6"/>
              <w:spacing w:line="461" w:lineRule="auto"/>
              <w:rPr>
                <w:color w:val="000000" w:themeColor="text1"/>
                <w14:textFill>
                  <w14:solidFill>
                    <w14:schemeClr w14:val="tx1"/>
                  </w14:solidFill>
                </w14:textFill>
              </w:rPr>
            </w:pPr>
          </w:p>
          <w:p>
            <w:pPr>
              <w:spacing w:before="69"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06" w:lineRule="auto"/>
              <w:rPr>
                <w:color w:val="000000" w:themeColor="text1"/>
                <w14:textFill>
                  <w14:solidFill>
                    <w14:schemeClr w14:val="tx1"/>
                  </w14:solidFill>
                </w14:textFill>
              </w:rPr>
            </w:pPr>
          </w:p>
          <w:p>
            <w:pPr>
              <w:pStyle w:val="6"/>
              <w:spacing w:line="307"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9"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9"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9"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9" w:hRule="atLeast"/>
        </w:trPr>
        <w:tc>
          <w:tcPr>
            <w:tcW w:w="543" w:type="dxa"/>
            <w:vAlign w:val="center"/>
          </w:tcPr>
          <w:p>
            <w:pPr>
              <w:pStyle w:val="6"/>
              <w:spacing w:line="286" w:lineRule="auto"/>
              <w:rPr>
                <w:color w:val="000000" w:themeColor="text1"/>
                <w14:textFill>
                  <w14:solidFill>
                    <w14:schemeClr w14:val="tx1"/>
                  </w14:solidFill>
                </w14:textFill>
              </w:rPr>
            </w:pPr>
          </w:p>
          <w:p>
            <w:pPr>
              <w:pStyle w:val="6"/>
              <w:spacing w:line="286" w:lineRule="auto"/>
              <w:rPr>
                <w:color w:val="000000" w:themeColor="text1"/>
                <w14:textFill>
                  <w14:solidFill>
                    <w14:schemeClr w14:val="tx1"/>
                  </w14:solidFill>
                </w14:textFill>
              </w:rPr>
            </w:pPr>
          </w:p>
          <w:p>
            <w:pPr>
              <w:pStyle w:val="6"/>
              <w:spacing w:line="286" w:lineRule="auto"/>
              <w:rPr>
                <w:color w:val="000000" w:themeColor="text1"/>
                <w14:textFill>
                  <w14:solidFill>
                    <w14:schemeClr w14:val="tx1"/>
                  </w14:solidFill>
                </w14:textFill>
              </w:rPr>
            </w:pPr>
          </w:p>
          <w:p>
            <w:pPr>
              <w:pStyle w:val="6"/>
              <w:spacing w:line="286" w:lineRule="auto"/>
              <w:rPr>
                <w:color w:val="000000" w:themeColor="text1"/>
                <w14:textFill>
                  <w14:solidFill>
                    <w14:schemeClr w14:val="tx1"/>
                  </w14:solidFill>
                </w14:textFill>
              </w:rPr>
            </w:pPr>
          </w:p>
          <w:p>
            <w:pPr>
              <w:spacing w:before="64" w:line="178" w:lineRule="auto"/>
              <w:ind w:left="180"/>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5"/>
                <w:sz w:val="21"/>
                <w:szCs w:val="21"/>
                <w:lang w:val="en-US" w:eastAsia="zh-CN"/>
                <w14:textFill>
                  <w14:solidFill>
                    <w14:schemeClr w14:val="tx1"/>
                  </w14:solidFill>
                </w14:textFill>
              </w:rPr>
              <w:t>20</w:t>
            </w:r>
          </w:p>
        </w:tc>
        <w:tc>
          <w:tcPr>
            <w:tcW w:w="763" w:type="dxa"/>
            <w:vMerge w:val="continue"/>
            <w:tcBorders>
              <w:top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rFonts w:hint="eastAsia"/>
                <w:color w:val="000000" w:themeColor="text1"/>
                <w:lang w:val="en-US" w:eastAsia="en-US"/>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互联网视听节目服务单位进行虚假宣传或者误导用户的处罚</w:t>
            </w:r>
          </w:p>
        </w:tc>
        <w:tc>
          <w:tcPr>
            <w:tcW w:w="1826" w:type="dxa"/>
            <w:vAlign w:val="center"/>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9"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4"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70"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《互联网视听节目服务管理规定 》(国家广播电影电视总局、信息产业部令第56号)</w:t>
            </w:r>
          </w:p>
        </w:tc>
        <w:tc>
          <w:tcPr>
            <w:tcW w:w="1245"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13"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50"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72" w:lineRule="auto"/>
              <w:rPr>
                <w:color w:val="000000" w:themeColor="text1"/>
                <w14:textFill>
                  <w14:solidFill>
                    <w14:schemeClr w14:val="tx1"/>
                  </w14:solidFill>
                </w14:textFill>
              </w:rPr>
            </w:pPr>
          </w:p>
          <w:p>
            <w:pPr>
              <w:pStyle w:val="6"/>
              <w:spacing w:line="273" w:lineRule="auto"/>
              <w:rPr>
                <w:color w:val="000000" w:themeColor="text1"/>
                <w14:textFill>
                  <w14:solidFill>
                    <w14:schemeClr w14:val="tx1"/>
                  </w14:solidFill>
                </w14:textFill>
              </w:rPr>
            </w:pPr>
          </w:p>
          <w:p>
            <w:pPr>
              <w:pStyle w:val="6"/>
              <w:spacing w:line="273" w:lineRule="auto"/>
              <w:rPr>
                <w:color w:val="000000" w:themeColor="text1"/>
                <w14:textFill>
                  <w14:solidFill>
                    <w14:schemeClr w14:val="tx1"/>
                  </w14:solidFill>
                </w14:textFill>
              </w:rPr>
            </w:pPr>
          </w:p>
          <w:p>
            <w:pPr>
              <w:pStyle w:val="6"/>
              <w:spacing w:line="273"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74" w:lineRule="auto"/>
              <w:rPr>
                <w:color w:val="000000" w:themeColor="text1"/>
                <w14:textFill>
                  <w14:solidFill>
                    <w14:schemeClr w14:val="tx1"/>
                  </w14:solidFill>
                </w14:textFill>
              </w:rPr>
            </w:pPr>
          </w:p>
          <w:p>
            <w:pPr>
              <w:pStyle w:val="6"/>
              <w:spacing w:line="274"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74" w:lineRule="auto"/>
              <w:rPr>
                <w:color w:val="000000" w:themeColor="text1"/>
                <w14:textFill>
                  <w14:solidFill>
                    <w14:schemeClr w14:val="tx1"/>
                  </w14:solidFill>
                </w14:textFill>
              </w:rPr>
            </w:pPr>
          </w:p>
          <w:p>
            <w:pPr>
              <w:pStyle w:val="6"/>
              <w:spacing w:line="274"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74" w:lineRule="auto"/>
              <w:rPr>
                <w:color w:val="000000" w:themeColor="text1"/>
                <w14:textFill>
                  <w14:solidFill>
                    <w14:schemeClr w14:val="tx1"/>
                  </w14:solidFill>
                </w14:textFill>
              </w:rPr>
            </w:pPr>
          </w:p>
          <w:p>
            <w:pPr>
              <w:pStyle w:val="6"/>
              <w:spacing w:line="274"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43" w:type="dxa"/>
            <w:vAlign w:val="top"/>
          </w:tcPr>
          <w:p>
            <w:pPr>
              <w:pStyle w:val="6"/>
              <w:spacing w:line="335" w:lineRule="auto"/>
              <w:rPr>
                <w:color w:val="000000" w:themeColor="text1"/>
                <w14:textFill>
                  <w14:solidFill>
                    <w14:schemeClr w14:val="tx1"/>
                  </w14:solidFill>
                </w14:textFill>
              </w:rPr>
            </w:pPr>
            <w:bookmarkStart w:id="0" w:name="_GoBack" w:colFirst="8" w:colLast="13"/>
          </w:p>
          <w:p>
            <w:pPr>
              <w:pStyle w:val="6"/>
              <w:spacing w:line="335" w:lineRule="auto"/>
              <w:rPr>
                <w:color w:val="000000" w:themeColor="text1"/>
                <w14:textFill>
                  <w14:solidFill>
                    <w14:schemeClr w14:val="tx1"/>
                  </w14:solidFill>
                </w14:textFill>
              </w:rPr>
            </w:pPr>
          </w:p>
          <w:p>
            <w:pPr>
              <w:spacing w:before="64" w:line="179" w:lineRule="auto"/>
              <w:ind w:left="178"/>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21</w:t>
            </w:r>
          </w:p>
        </w:tc>
        <w:tc>
          <w:tcPr>
            <w:tcW w:w="763" w:type="dxa"/>
            <w:vMerge w:val="restart"/>
            <w:tcBorders>
              <w:bottom w:val="nil"/>
            </w:tcBorders>
            <w:textDirection w:val="tbRlV"/>
            <w:vAlign w:val="top"/>
          </w:tcPr>
          <w:p>
            <w:pPr>
              <w:spacing w:before="276" w:line="210" w:lineRule="auto"/>
              <w:ind w:left="133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拒绝、阻挠、拖延广播电影电视主管部门依法进行监督检查或者在监督检查过程中弄虚作假的处罚</w:t>
            </w:r>
          </w:p>
        </w:tc>
        <w:tc>
          <w:tcPr>
            <w:tcW w:w="1826" w:type="dxa"/>
            <w:vAlign w:val="top"/>
          </w:tcPr>
          <w:p>
            <w:pPr>
              <w:spacing w:before="219"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《互联网视听节目服务管理规定 》(国家广播电影电视总局、信息产业部令第56号)</w:t>
            </w:r>
          </w:p>
        </w:tc>
        <w:tc>
          <w:tcPr>
            <w:tcW w:w="1245"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top"/>
          </w:tcPr>
          <w:p>
            <w:pPr>
              <w:pStyle w:val="6"/>
              <w:spacing w:line="466"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top"/>
          </w:tcPr>
          <w:p>
            <w:pPr>
              <w:pStyle w:val="6"/>
              <w:spacing w:line="309" w:lineRule="auto"/>
              <w:rPr>
                <w:color w:val="000000" w:themeColor="text1"/>
                <w14:textFill>
                  <w14:solidFill>
                    <w14:schemeClr w14:val="tx1"/>
                  </w14:solidFill>
                </w14:textFill>
              </w:rPr>
            </w:pPr>
          </w:p>
          <w:p>
            <w:pPr>
              <w:pStyle w:val="6"/>
              <w:spacing w:line="309"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top"/>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43" w:type="dxa"/>
            <w:vAlign w:val="top"/>
          </w:tcPr>
          <w:p>
            <w:pPr>
              <w:pStyle w:val="6"/>
              <w:spacing w:line="333" w:lineRule="auto"/>
              <w:rPr>
                <w:color w:val="000000" w:themeColor="text1"/>
                <w14:textFill>
                  <w14:solidFill>
                    <w14:schemeClr w14:val="tx1"/>
                  </w14:solidFill>
                </w14:textFill>
              </w:rPr>
            </w:pPr>
          </w:p>
          <w:p>
            <w:pPr>
              <w:pStyle w:val="6"/>
              <w:spacing w:line="334" w:lineRule="auto"/>
              <w:rPr>
                <w:color w:val="000000" w:themeColor="text1"/>
                <w14:textFill>
                  <w14:solidFill>
                    <w14:schemeClr w14:val="tx1"/>
                  </w14:solidFill>
                </w14:textFill>
              </w:rPr>
            </w:pPr>
          </w:p>
          <w:p>
            <w:pPr>
              <w:spacing w:before="64" w:line="179" w:lineRule="auto"/>
              <w:ind w:left="178"/>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22</w:t>
            </w:r>
          </w:p>
        </w:tc>
        <w:tc>
          <w:tcPr>
            <w:tcW w:w="763" w:type="dxa"/>
            <w:vMerge w:val="continue"/>
            <w:tcBorders>
              <w:top w:val="nil"/>
              <w:bottom w:val="nil"/>
            </w:tcBorders>
            <w:textDirection w:val="tbRlV"/>
            <w:vAlign w:val="top"/>
          </w:tcPr>
          <w:p>
            <w:pPr>
              <w:pStyle w:val="6"/>
              <w:rPr>
                <w:color w:val="000000" w:themeColor="text1"/>
                <w14:textFill>
                  <w14:solidFill>
                    <w14:schemeClr w14:val="tx1"/>
                  </w14:solidFill>
                </w14:textFill>
              </w:rPr>
            </w:pPr>
          </w:p>
        </w:tc>
        <w:tc>
          <w:tcPr>
            <w:tcW w:w="1773" w:type="dxa"/>
            <w:vAlign w:val="top"/>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卫星地面接受设施安装服务机构和生产企业之间，存在其他利益关联的处罚</w:t>
            </w:r>
          </w:p>
        </w:tc>
        <w:tc>
          <w:tcPr>
            <w:tcW w:w="1826" w:type="dxa"/>
            <w:vAlign w:val="top"/>
          </w:tcPr>
          <w:p>
            <w:pPr>
              <w:spacing w:before="216"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4"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《卫星电视广播地面接收设施安装服务暂行办法》(国家广播电影电视总局令第60号)</w:t>
            </w:r>
          </w:p>
        </w:tc>
        <w:tc>
          <w:tcPr>
            <w:tcW w:w="1245"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top"/>
          </w:tcPr>
          <w:p>
            <w:pPr>
              <w:pStyle w:val="6"/>
              <w:spacing w:line="463" w:lineRule="auto"/>
              <w:rPr>
                <w:color w:val="000000" w:themeColor="text1"/>
                <w14:textFill>
                  <w14:solidFill>
                    <w14:schemeClr w14:val="tx1"/>
                  </w14:solidFill>
                </w14:textFill>
              </w:rPr>
            </w:pPr>
          </w:p>
          <w:p>
            <w:pPr>
              <w:spacing w:before="68" w:line="250"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top"/>
          </w:tcPr>
          <w:p>
            <w:pPr>
              <w:pStyle w:val="6"/>
              <w:spacing w:line="307" w:lineRule="auto"/>
              <w:rPr>
                <w:color w:val="000000" w:themeColor="text1"/>
                <w14:textFill>
                  <w14:solidFill>
                    <w14:schemeClr w14:val="tx1"/>
                  </w14:solidFill>
                </w14:textFill>
              </w:rPr>
            </w:pPr>
          </w:p>
          <w:p>
            <w:pPr>
              <w:pStyle w:val="6"/>
              <w:spacing w:line="308"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top"/>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43" w:type="dxa"/>
            <w:vAlign w:val="top"/>
          </w:tcPr>
          <w:p>
            <w:pPr>
              <w:pStyle w:val="6"/>
              <w:spacing w:line="333" w:lineRule="auto"/>
              <w:rPr>
                <w:color w:val="000000" w:themeColor="text1"/>
                <w14:textFill>
                  <w14:solidFill>
                    <w14:schemeClr w14:val="tx1"/>
                  </w14:solidFill>
                </w14:textFill>
              </w:rPr>
            </w:pPr>
          </w:p>
          <w:p>
            <w:pPr>
              <w:pStyle w:val="6"/>
              <w:spacing w:line="334" w:lineRule="auto"/>
              <w:rPr>
                <w:color w:val="000000" w:themeColor="text1"/>
                <w14:textFill>
                  <w14:solidFill>
                    <w14:schemeClr w14:val="tx1"/>
                  </w14:solidFill>
                </w14:textFill>
              </w:rPr>
            </w:pPr>
          </w:p>
          <w:p>
            <w:pPr>
              <w:spacing w:before="65" w:line="179" w:lineRule="auto"/>
              <w:ind w:left="174"/>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23</w:t>
            </w:r>
          </w:p>
        </w:tc>
        <w:tc>
          <w:tcPr>
            <w:tcW w:w="763" w:type="dxa"/>
            <w:vMerge w:val="continue"/>
            <w:tcBorders>
              <w:top w:val="nil"/>
              <w:bottom w:val="nil"/>
            </w:tcBorders>
            <w:textDirection w:val="tbRlV"/>
            <w:vAlign w:val="top"/>
          </w:tcPr>
          <w:p>
            <w:pPr>
              <w:pStyle w:val="6"/>
              <w:rPr>
                <w:color w:val="000000" w:themeColor="text1"/>
                <w14:textFill>
                  <w14:solidFill>
                    <w14:schemeClr w14:val="tx1"/>
                  </w14:solidFill>
                </w14:textFill>
              </w:rPr>
            </w:pPr>
          </w:p>
        </w:tc>
        <w:tc>
          <w:tcPr>
            <w:tcW w:w="1773"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擅自提供卫星地面接收设施安装服务的处罚</w:t>
            </w:r>
          </w:p>
        </w:tc>
        <w:tc>
          <w:tcPr>
            <w:tcW w:w="1826" w:type="dxa"/>
            <w:vAlign w:val="top"/>
          </w:tcPr>
          <w:p>
            <w:pPr>
              <w:spacing w:before="214"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《卫星电视广播地面接收设施安装服务暂行办法》(国家广播电影电视总局令第60号)</w:t>
            </w:r>
          </w:p>
        </w:tc>
        <w:tc>
          <w:tcPr>
            <w:tcW w:w="1245"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top"/>
          </w:tcPr>
          <w:p>
            <w:pPr>
              <w:pStyle w:val="6"/>
              <w:spacing w:line="461" w:lineRule="auto"/>
              <w:rPr>
                <w:color w:val="000000" w:themeColor="text1"/>
                <w14:textFill>
                  <w14:solidFill>
                    <w14:schemeClr w14:val="tx1"/>
                  </w14:solidFill>
                </w14:textFill>
              </w:rPr>
            </w:pPr>
          </w:p>
          <w:p>
            <w:pPr>
              <w:spacing w:before="69"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top"/>
          </w:tcPr>
          <w:p>
            <w:pPr>
              <w:pStyle w:val="6"/>
              <w:spacing w:line="306" w:lineRule="auto"/>
              <w:rPr>
                <w:color w:val="000000" w:themeColor="text1"/>
                <w14:textFill>
                  <w14:solidFill>
                    <w14:schemeClr w14:val="tx1"/>
                  </w14:solidFill>
                </w14:textFill>
              </w:rPr>
            </w:pPr>
          </w:p>
          <w:p>
            <w:pPr>
              <w:pStyle w:val="6"/>
              <w:spacing w:line="307"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top"/>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9"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9"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9"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43" w:type="dxa"/>
            <w:vAlign w:val="top"/>
          </w:tcPr>
          <w:p>
            <w:pPr>
              <w:pStyle w:val="6"/>
              <w:spacing w:line="302" w:lineRule="auto"/>
              <w:rPr>
                <w:color w:val="000000" w:themeColor="text1"/>
                <w14:textFill>
                  <w14:solidFill>
                    <w14:schemeClr w14:val="tx1"/>
                  </w14:solidFill>
                </w14:textFill>
              </w:rPr>
            </w:pPr>
          </w:p>
          <w:p>
            <w:pPr>
              <w:pStyle w:val="6"/>
              <w:spacing w:line="303" w:lineRule="auto"/>
              <w:rPr>
                <w:color w:val="000000" w:themeColor="text1"/>
                <w14:textFill>
                  <w14:solidFill>
                    <w14:schemeClr w14:val="tx1"/>
                  </w14:solidFill>
                </w14:textFill>
              </w:rPr>
            </w:pPr>
          </w:p>
          <w:p>
            <w:pPr>
              <w:spacing w:before="64" w:line="180" w:lineRule="auto"/>
              <w:ind w:left="172"/>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24</w:t>
            </w:r>
          </w:p>
        </w:tc>
        <w:tc>
          <w:tcPr>
            <w:tcW w:w="763" w:type="dxa"/>
            <w:vMerge w:val="continue"/>
            <w:tcBorders>
              <w:top w:val="nil"/>
              <w:bottom w:val="nil"/>
            </w:tcBorders>
            <w:textDirection w:val="tbRlV"/>
            <w:vAlign w:val="top"/>
          </w:tcPr>
          <w:p>
            <w:pPr>
              <w:pStyle w:val="6"/>
              <w:rPr>
                <w:color w:val="000000" w:themeColor="text1"/>
                <w14:textFill>
                  <w14:solidFill>
                    <w14:schemeClr w14:val="tx1"/>
                  </w14:solidFill>
                </w14:textFill>
              </w:rPr>
            </w:pPr>
          </w:p>
        </w:tc>
        <w:tc>
          <w:tcPr>
            <w:tcW w:w="1773" w:type="dxa"/>
            <w:vAlign w:val="top"/>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持证机构未按《信息网络传播视听节目许可证》载明的事项从事信息网络传播视听节目业务的处罚</w:t>
            </w:r>
          </w:p>
        </w:tc>
        <w:tc>
          <w:tcPr>
            <w:tcW w:w="1826" w:type="dxa"/>
            <w:vAlign w:val="top"/>
          </w:tcPr>
          <w:p>
            <w:pPr>
              <w:spacing w:before="152"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top"/>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《互联网等信息网络传播视听节目管理办法》(国家广播电影电视总局令第39号)</w:t>
            </w:r>
          </w:p>
        </w:tc>
        <w:tc>
          <w:tcPr>
            <w:tcW w:w="1245"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top"/>
          </w:tcPr>
          <w:p>
            <w:pPr>
              <w:pStyle w:val="6"/>
              <w:spacing w:line="400"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top"/>
          </w:tcPr>
          <w:p>
            <w:pPr>
              <w:pStyle w:val="6"/>
              <w:spacing w:line="276"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top"/>
          </w:tcPr>
          <w:p>
            <w:pPr>
              <w:pStyle w:val="6"/>
              <w:spacing w:line="280" w:lineRule="auto"/>
              <w:rPr>
                <w:color w:val="000000" w:themeColor="text1"/>
                <w14:textFill>
                  <w14:solidFill>
                    <w14:schemeClr w14:val="tx1"/>
                  </w14:solidFill>
                </w14:textFill>
              </w:rPr>
            </w:pPr>
          </w:p>
          <w:p>
            <w:pPr>
              <w:pStyle w:val="6"/>
              <w:spacing w:line="281"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280" w:lineRule="auto"/>
              <w:rPr>
                <w:color w:val="000000" w:themeColor="text1"/>
                <w14:textFill>
                  <w14:solidFill>
                    <w14:schemeClr w14:val="tx1"/>
                  </w14:solidFill>
                </w14:textFill>
              </w:rPr>
            </w:pPr>
          </w:p>
          <w:p>
            <w:pPr>
              <w:pStyle w:val="6"/>
              <w:spacing w:line="281"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280" w:lineRule="auto"/>
              <w:rPr>
                <w:color w:val="000000" w:themeColor="text1"/>
                <w14:textFill>
                  <w14:solidFill>
                    <w14:schemeClr w14:val="tx1"/>
                  </w14:solidFill>
                </w14:textFill>
              </w:rPr>
            </w:pPr>
          </w:p>
          <w:p>
            <w:pPr>
              <w:pStyle w:val="6"/>
              <w:spacing w:line="281"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4" w:hRule="atLeast"/>
        </w:trPr>
        <w:tc>
          <w:tcPr>
            <w:tcW w:w="543" w:type="dxa"/>
            <w:vAlign w:val="top"/>
          </w:tcPr>
          <w:p>
            <w:pPr>
              <w:pStyle w:val="6"/>
              <w:spacing w:line="287" w:lineRule="auto"/>
              <w:rPr>
                <w:color w:val="000000" w:themeColor="text1"/>
                <w14:textFill>
                  <w14:solidFill>
                    <w14:schemeClr w14:val="tx1"/>
                  </w14:solidFill>
                </w14:textFill>
              </w:rPr>
            </w:pPr>
          </w:p>
          <w:p>
            <w:pPr>
              <w:pStyle w:val="6"/>
              <w:spacing w:line="287" w:lineRule="auto"/>
              <w:rPr>
                <w:color w:val="000000" w:themeColor="text1"/>
                <w14:textFill>
                  <w14:solidFill>
                    <w14:schemeClr w14:val="tx1"/>
                  </w14:solidFill>
                </w14:textFill>
              </w:rPr>
            </w:pPr>
          </w:p>
          <w:p>
            <w:pPr>
              <w:spacing w:before="64" w:line="180" w:lineRule="auto"/>
              <w:ind w:left="172"/>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25</w:t>
            </w:r>
          </w:p>
        </w:tc>
        <w:tc>
          <w:tcPr>
            <w:tcW w:w="763" w:type="dxa"/>
            <w:vMerge w:val="continue"/>
            <w:tcBorders>
              <w:top w:val="nil"/>
            </w:tcBorders>
            <w:textDirection w:val="tbRlV"/>
            <w:vAlign w:val="top"/>
          </w:tcPr>
          <w:p>
            <w:pPr>
              <w:pStyle w:val="6"/>
              <w:rPr>
                <w:color w:val="000000" w:themeColor="text1"/>
                <w14:textFill>
                  <w14:solidFill>
                    <w14:schemeClr w14:val="tx1"/>
                  </w14:solidFill>
                </w14:textFill>
              </w:rPr>
            </w:pPr>
          </w:p>
        </w:tc>
        <w:tc>
          <w:tcPr>
            <w:tcW w:w="1773"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持证机构未经批准，擅自变更许可证载明事项、持证机构注册资本、股东和持股比例的处罚</w:t>
            </w:r>
          </w:p>
        </w:tc>
        <w:tc>
          <w:tcPr>
            <w:tcW w:w="1826" w:type="dxa"/>
            <w:vAlign w:val="top"/>
          </w:tcPr>
          <w:p>
            <w:pPr>
              <w:jc w:val="center"/>
              <w:rPr>
                <w:color w:val="000000" w:themeColor="text1"/>
                <w14:textFill>
                  <w14:solidFill>
                    <w14:schemeClr w14:val="tx1"/>
                  </w14:solidFill>
                </w14:textFill>
              </w:rPr>
            </w:pPr>
            <w:r>
              <w:rPr>
                <w:color w:val="000000" w:themeColor="text1"/>
                <w14:textFill>
                  <w14:solidFill>
                    <w14:schemeClr w14:val="tx1"/>
                  </w14:solidFill>
                </w14:textFill>
              </w:rPr>
              <w:t>•主体信息</w:t>
            </w:r>
          </w:p>
          <w:p>
            <w:pPr>
              <w:jc w:val="center"/>
              <w:rPr>
                <w:color w:val="000000" w:themeColor="text1"/>
                <w14:textFill>
                  <w14:solidFill>
                    <w14:schemeClr w14:val="tx1"/>
                  </w14:solidFill>
                </w14:textFill>
              </w:rPr>
            </w:pPr>
            <w:r>
              <w:rPr>
                <w:color w:val="000000" w:themeColor="text1"/>
                <w14:textFill>
                  <w14:solidFill>
                    <w14:schemeClr w14:val="tx1"/>
                  </w14:solidFill>
                </w14:textFill>
              </w:rPr>
              <w:t>•案由</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•处罚依据</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•处罚结果</w:t>
            </w:r>
          </w:p>
        </w:tc>
        <w:tc>
          <w:tcPr>
            <w:tcW w:w="1727"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《互联网等信息网络传播视听节目管理办法》(国家广播电影电视总局令第39号)</w:t>
            </w:r>
          </w:p>
        </w:tc>
        <w:tc>
          <w:tcPr>
            <w:tcW w:w="1245" w:type="dxa"/>
            <w:vAlign w:val="top"/>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top"/>
          </w:tcPr>
          <w:p>
            <w:pPr>
              <w:pStyle w:val="6"/>
              <w:spacing w:line="371"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top"/>
          </w:tcPr>
          <w:p>
            <w:pPr>
              <w:pStyle w:val="6"/>
              <w:spacing w:line="261" w:lineRule="auto"/>
              <w:rPr>
                <w:color w:val="000000" w:themeColor="text1"/>
                <w14:textFill>
                  <w14:solidFill>
                    <w14:schemeClr w14:val="tx1"/>
                  </w14:solidFill>
                </w14:textFill>
              </w:rPr>
            </w:pPr>
          </w:p>
          <w:p>
            <w:pPr>
              <w:pStyle w:val="6"/>
              <w:spacing w:line="262"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top"/>
          </w:tcPr>
          <w:p>
            <w:pPr>
              <w:pStyle w:val="6"/>
              <w:spacing w:line="265" w:lineRule="auto"/>
              <w:rPr>
                <w:color w:val="000000" w:themeColor="text1"/>
                <w14:textFill>
                  <w14:solidFill>
                    <w14:schemeClr w14:val="tx1"/>
                  </w14:solidFill>
                </w14:textFill>
              </w:rPr>
            </w:pPr>
          </w:p>
          <w:p>
            <w:pPr>
              <w:pStyle w:val="6"/>
              <w:spacing w:line="265"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265" w:lineRule="auto"/>
              <w:rPr>
                <w:color w:val="000000" w:themeColor="text1"/>
                <w14:textFill>
                  <w14:solidFill>
                    <w14:schemeClr w14:val="tx1"/>
                  </w14:solidFill>
                </w14:textFill>
              </w:rPr>
            </w:pPr>
          </w:p>
          <w:p>
            <w:pPr>
              <w:pStyle w:val="6"/>
              <w:spacing w:line="265"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c>
          <w:tcPr>
            <w:tcW w:w="454" w:type="dxa"/>
            <w:vAlign w:val="top"/>
          </w:tcPr>
          <w:p>
            <w:pPr>
              <w:pStyle w:val="6"/>
              <w:spacing w:line="265" w:lineRule="auto"/>
              <w:rPr>
                <w:color w:val="000000" w:themeColor="text1"/>
                <w14:textFill>
                  <w14:solidFill>
                    <w14:schemeClr w14:val="tx1"/>
                  </w14:solidFill>
                </w14:textFill>
              </w:rPr>
            </w:pPr>
          </w:p>
          <w:p>
            <w:pPr>
              <w:pStyle w:val="6"/>
              <w:spacing w:line="265"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top"/>
          </w:tcPr>
          <w:p>
            <w:pPr>
              <w:pStyle w:val="6"/>
              <w:rPr>
                <w:color w:val="000000" w:themeColor="text1"/>
                <w14:textFill>
                  <w14:solidFill>
                    <w14:schemeClr w14:val="tx1"/>
                  </w14:solidFill>
                </w14:textFill>
              </w:rPr>
            </w:pPr>
          </w:p>
        </w:tc>
      </w:tr>
      <w:bookmarkEnd w:id="0"/>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3" w:type="dxa"/>
            <w:vAlign w:val="center"/>
          </w:tcPr>
          <w:p>
            <w:pPr>
              <w:spacing w:before="64" w:line="179" w:lineRule="auto"/>
              <w:ind w:firstLine="204" w:firstLineChars="100"/>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26</w:t>
            </w:r>
          </w:p>
        </w:tc>
        <w:tc>
          <w:tcPr>
            <w:tcW w:w="763" w:type="dxa"/>
            <w:vMerge w:val="restart"/>
            <w:tcBorders>
              <w:bottom w:val="nil"/>
            </w:tcBorders>
            <w:textDirection w:val="tbRlV"/>
            <w:vAlign w:val="center"/>
          </w:tcPr>
          <w:p>
            <w:pPr>
              <w:spacing w:before="276" w:line="210" w:lineRule="auto"/>
              <w:ind w:left="133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传播禁止传播的视听节目的处罚</w:t>
            </w:r>
          </w:p>
        </w:tc>
        <w:tc>
          <w:tcPr>
            <w:tcW w:w="1826" w:type="dxa"/>
            <w:vAlign w:val="center"/>
          </w:tcPr>
          <w:p>
            <w:pPr>
              <w:jc w:val="center"/>
              <w:rPr>
                <w:color w:val="000000" w:themeColor="text1"/>
                <w14:textFill>
                  <w14:solidFill>
                    <w14:schemeClr w14:val="tx1"/>
                  </w14:solidFill>
                </w14:textFill>
              </w:rPr>
            </w:pPr>
            <w:r>
              <w:rPr>
                <w:color w:val="000000" w:themeColor="text1"/>
                <w14:textFill>
                  <w14:solidFill>
                    <w14:schemeClr w14:val="tx1"/>
                  </w14:solidFill>
                </w14:textFill>
              </w:rPr>
              <w:t>•主体信息</w:t>
            </w:r>
          </w:p>
          <w:p>
            <w:pPr>
              <w:jc w:val="center"/>
              <w:rPr>
                <w:color w:val="000000" w:themeColor="text1"/>
                <w14:textFill>
                  <w14:solidFill>
                    <w14:schemeClr w14:val="tx1"/>
                  </w14:solidFill>
                </w14:textFill>
              </w:rPr>
            </w:pPr>
            <w:r>
              <w:rPr>
                <w:color w:val="000000" w:themeColor="text1"/>
                <w14:textFill>
                  <w14:solidFill>
                    <w14:schemeClr w14:val="tx1"/>
                  </w14:solidFill>
                </w14:textFill>
              </w:rPr>
              <w:t>•案由</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•处罚依据</w:t>
            </w:r>
          </w:p>
          <w:p>
            <w:pPr>
              <w:jc w:val="center"/>
              <w:rPr>
                <w:color w:val="000000" w:themeColor="text1"/>
                <w14:textFill>
                  <w14:solidFill>
                    <w14:schemeClr w14:val="tx1"/>
                  </w14:solidFill>
                </w14:textFill>
              </w:rPr>
            </w:pPr>
            <w:r>
              <w:rPr>
                <w:color w:val="000000" w:themeColor="text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《互联网等信息网络传播视听节目管理办法》(国家广播电影电视总局令第39号)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466"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09" w:lineRule="auto"/>
              <w:rPr>
                <w:color w:val="000000" w:themeColor="text1"/>
                <w14:textFill>
                  <w14:solidFill>
                    <w14:schemeClr w14:val="tx1"/>
                  </w14:solidFill>
                </w14:textFill>
              </w:rPr>
            </w:pPr>
          </w:p>
          <w:p>
            <w:pPr>
              <w:pStyle w:val="6"/>
              <w:spacing w:line="309"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543" w:type="dxa"/>
            <w:vAlign w:val="center"/>
          </w:tcPr>
          <w:p>
            <w:pPr>
              <w:pStyle w:val="6"/>
              <w:spacing w:line="254" w:lineRule="auto"/>
              <w:rPr>
                <w:color w:val="000000" w:themeColor="text1"/>
                <w14:textFill>
                  <w14:solidFill>
                    <w14:schemeClr w14:val="tx1"/>
                  </w14:solidFill>
                </w14:textFill>
              </w:rPr>
            </w:pPr>
          </w:p>
          <w:p>
            <w:pPr>
              <w:pStyle w:val="6"/>
              <w:spacing w:line="255" w:lineRule="auto"/>
              <w:rPr>
                <w:color w:val="000000" w:themeColor="text1"/>
                <w14:textFill>
                  <w14:solidFill>
                    <w14:schemeClr w14:val="tx1"/>
                  </w14:solidFill>
                </w14:textFill>
              </w:rPr>
            </w:pPr>
          </w:p>
          <w:p>
            <w:pPr>
              <w:spacing w:before="65" w:line="179" w:lineRule="auto"/>
              <w:ind w:left="172"/>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27</w:t>
            </w:r>
          </w:p>
        </w:tc>
        <w:tc>
          <w:tcPr>
            <w:tcW w:w="763" w:type="dxa"/>
            <w:vMerge w:val="continue"/>
            <w:tcBorders>
              <w:top w:val="nil"/>
              <w:bottom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信息网络的经营机构向未持有《信息网络传播视听节目许可证》的机构提供与传播视听节目业务有关服务的处罚</w:t>
            </w:r>
          </w:p>
        </w:tc>
        <w:tc>
          <w:tcPr>
            <w:tcW w:w="1826" w:type="dxa"/>
            <w:vAlign w:val="center"/>
          </w:tcPr>
          <w:p>
            <w:pPr>
              <w:spacing w:before="55" w:line="251" w:lineRule="auto"/>
              <w:ind w:left="669" w:right="438" w:hanging="208"/>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《互联网等信息网络传播视听节目管理办法》(国家广播电影电视总局令第39号)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03"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455"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464" w:lineRule="auto"/>
              <w:rPr>
                <w:color w:val="000000" w:themeColor="text1"/>
                <w14:textFill>
                  <w14:solidFill>
                    <w14:schemeClr w14:val="tx1"/>
                  </w14:solidFill>
                </w14:textFill>
              </w:rPr>
            </w:pPr>
          </w:p>
          <w:p>
            <w:pPr>
              <w:spacing w:before="69"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464" w:lineRule="auto"/>
              <w:rPr>
                <w:color w:val="000000" w:themeColor="text1"/>
                <w14:textFill>
                  <w14:solidFill>
                    <w14:schemeClr w14:val="tx1"/>
                  </w14:solidFill>
                </w14:textFill>
              </w:rPr>
            </w:pPr>
          </w:p>
          <w:p>
            <w:pPr>
              <w:spacing w:before="69"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464" w:lineRule="auto"/>
              <w:rPr>
                <w:color w:val="000000" w:themeColor="text1"/>
                <w14:textFill>
                  <w14:solidFill>
                    <w14:schemeClr w14:val="tx1"/>
                  </w14:solidFill>
                </w14:textFill>
              </w:rPr>
            </w:pPr>
          </w:p>
          <w:p>
            <w:pPr>
              <w:spacing w:before="69"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3" w:hRule="atLeast"/>
        </w:trPr>
        <w:tc>
          <w:tcPr>
            <w:tcW w:w="543" w:type="dxa"/>
            <w:vAlign w:val="center"/>
          </w:tcPr>
          <w:p>
            <w:pPr>
              <w:pStyle w:val="6"/>
              <w:spacing w:line="284" w:lineRule="auto"/>
              <w:rPr>
                <w:color w:val="000000" w:themeColor="text1"/>
                <w14:textFill>
                  <w14:solidFill>
                    <w14:schemeClr w14:val="tx1"/>
                  </w14:solidFill>
                </w14:textFill>
              </w:rPr>
            </w:pPr>
          </w:p>
          <w:p>
            <w:pPr>
              <w:pStyle w:val="6"/>
              <w:spacing w:line="285" w:lineRule="auto"/>
              <w:rPr>
                <w:color w:val="000000" w:themeColor="text1"/>
                <w14:textFill>
                  <w14:solidFill>
                    <w14:schemeClr w14:val="tx1"/>
                  </w14:solidFill>
                </w14:textFill>
              </w:rPr>
            </w:pPr>
          </w:p>
          <w:p>
            <w:pPr>
              <w:spacing w:before="65" w:line="179" w:lineRule="auto"/>
              <w:ind w:left="174"/>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28</w:t>
            </w:r>
          </w:p>
        </w:tc>
        <w:tc>
          <w:tcPr>
            <w:tcW w:w="763" w:type="dxa"/>
            <w:vMerge w:val="continue"/>
            <w:tcBorders>
              <w:top w:val="nil"/>
              <w:bottom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持有《信息网络传播视听节目许可证》的机构未按规定保留视听节目播放记录的处罚</w:t>
            </w:r>
          </w:p>
        </w:tc>
        <w:tc>
          <w:tcPr>
            <w:tcW w:w="1826" w:type="dxa"/>
            <w:vAlign w:val="center"/>
          </w:tcPr>
          <w:p>
            <w:pPr>
              <w:spacing w:before="118" w:line="251" w:lineRule="auto"/>
              <w:ind w:left="669" w:right="438" w:hanging="208"/>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4" w:line="220"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《互联网等信息网络传播视听节目管理办法》(国家广播电影电视总局令第39号)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66" w:lineRule="auto"/>
              <w:rPr>
                <w:color w:val="000000" w:themeColor="text1"/>
                <w14:textFill>
                  <w14:solidFill>
                    <w14:schemeClr w14:val="tx1"/>
                  </w14:solidFill>
                </w14:textFill>
              </w:rPr>
            </w:pPr>
          </w:p>
          <w:p>
            <w:pPr>
              <w:spacing w:before="68" w:line="250"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58" w:lineRule="auto"/>
              <w:rPr>
                <w:color w:val="000000" w:themeColor="text1"/>
                <w14:textFill>
                  <w14:solidFill>
                    <w14:schemeClr w14:val="tx1"/>
                  </w14:solidFill>
                </w14:textFill>
              </w:rPr>
            </w:pPr>
          </w:p>
          <w:p>
            <w:pPr>
              <w:pStyle w:val="6"/>
              <w:spacing w:line="259"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2" w:lineRule="auto"/>
              <w:rPr>
                <w:color w:val="000000" w:themeColor="text1"/>
                <w14:textFill>
                  <w14:solidFill>
                    <w14:schemeClr w14:val="tx1"/>
                  </w14:solidFill>
                </w14:textFill>
              </w:rPr>
            </w:pPr>
          </w:p>
          <w:p>
            <w:pPr>
              <w:pStyle w:val="6"/>
              <w:spacing w:line="262" w:lineRule="auto"/>
              <w:rPr>
                <w:color w:val="000000" w:themeColor="text1"/>
                <w14:textFill>
                  <w14:solidFill>
                    <w14:schemeClr w14:val="tx1"/>
                  </w14:solidFill>
                </w14:textFill>
              </w:rPr>
            </w:pPr>
          </w:p>
          <w:p>
            <w:pPr>
              <w:spacing w:before="69"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62" w:lineRule="auto"/>
              <w:rPr>
                <w:color w:val="000000" w:themeColor="text1"/>
                <w14:textFill>
                  <w14:solidFill>
                    <w14:schemeClr w14:val="tx1"/>
                  </w14:solidFill>
                </w14:textFill>
              </w:rPr>
            </w:pPr>
          </w:p>
          <w:p>
            <w:pPr>
              <w:pStyle w:val="6"/>
              <w:spacing w:line="262" w:lineRule="auto"/>
              <w:rPr>
                <w:color w:val="000000" w:themeColor="text1"/>
                <w14:textFill>
                  <w14:solidFill>
                    <w14:schemeClr w14:val="tx1"/>
                  </w14:solidFill>
                </w14:textFill>
              </w:rPr>
            </w:pPr>
          </w:p>
          <w:p>
            <w:pPr>
              <w:spacing w:before="69"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62" w:lineRule="auto"/>
              <w:rPr>
                <w:color w:val="000000" w:themeColor="text1"/>
                <w14:textFill>
                  <w14:solidFill>
                    <w14:schemeClr w14:val="tx1"/>
                  </w14:solidFill>
                </w14:textFill>
              </w:rPr>
            </w:pPr>
          </w:p>
          <w:p>
            <w:pPr>
              <w:pStyle w:val="6"/>
              <w:spacing w:line="262" w:lineRule="auto"/>
              <w:rPr>
                <w:color w:val="000000" w:themeColor="text1"/>
                <w14:textFill>
                  <w14:solidFill>
                    <w14:schemeClr w14:val="tx1"/>
                  </w14:solidFill>
                </w14:textFill>
              </w:rPr>
            </w:pPr>
          </w:p>
          <w:p>
            <w:pPr>
              <w:spacing w:before="69"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9" w:hRule="atLeast"/>
        </w:trPr>
        <w:tc>
          <w:tcPr>
            <w:tcW w:w="543" w:type="dxa"/>
            <w:vAlign w:val="center"/>
          </w:tcPr>
          <w:p>
            <w:pPr>
              <w:pStyle w:val="6"/>
              <w:spacing w:line="275" w:lineRule="auto"/>
              <w:rPr>
                <w:color w:val="000000" w:themeColor="text1"/>
                <w14:textFill>
                  <w14:solidFill>
                    <w14:schemeClr w14:val="tx1"/>
                  </w14:solidFill>
                </w14:textFill>
              </w:rPr>
            </w:pPr>
          </w:p>
          <w:p>
            <w:pPr>
              <w:pStyle w:val="6"/>
              <w:spacing w:line="275"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spacing w:before="64" w:line="179" w:lineRule="auto"/>
              <w:ind w:left="174"/>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29</w:t>
            </w:r>
          </w:p>
        </w:tc>
        <w:tc>
          <w:tcPr>
            <w:tcW w:w="763" w:type="dxa"/>
            <w:vMerge w:val="continue"/>
            <w:tcBorders>
              <w:top w:val="nil"/>
              <w:bottom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利用信息网络转播境外广播电视节目，转播非法开办的广播电视节目的处罚</w:t>
            </w:r>
          </w:p>
        </w:tc>
        <w:tc>
          <w:tcPr>
            <w:tcW w:w="1826" w:type="dxa"/>
            <w:vAlign w:val="center"/>
          </w:tcPr>
          <w:p>
            <w:pPr>
              <w:pStyle w:val="6"/>
              <w:spacing w:line="306" w:lineRule="auto"/>
              <w:rPr>
                <w:color w:val="000000" w:themeColor="text1"/>
                <w14:textFill>
                  <w14:solidFill>
                    <w14:schemeClr w14:val="tx1"/>
                  </w14:solidFill>
                </w14:textFill>
              </w:rPr>
            </w:pPr>
          </w:p>
          <w:p>
            <w:pPr>
              <w:spacing w:before="68"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《互联网等信息网络传播视听节目管理办法》(国家广播电影电视总局令第39号)</w:t>
            </w:r>
          </w:p>
        </w:tc>
        <w:tc>
          <w:tcPr>
            <w:tcW w:w="1245"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11" w:lineRule="auto"/>
              <w:rPr>
                <w:color w:val="000000" w:themeColor="text1"/>
                <w14:textFill>
                  <w14:solidFill>
                    <w14:schemeClr w14:val="tx1"/>
                  </w14:solidFill>
                </w14:textFill>
              </w:rPr>
            </w:pPr>
          </w:p>
          <w:p>
            <w:pPr>
              <w:pStyle w:val="6"/>
              <w:spacing w:line="311"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58" w:lineRule="auto"/>
              <w:rPr>
                <w:color w:val="000000" w:themeColor="text1"/>
                <w14:textFill>
                  <w14:solidFill>
                    <w14:schemeClr w14:val="tx1"/>
                  </w14:solidFill>
                </w14:textFill>
              </w:rPr>
            </w:pPr>
          </w:p>
          <w:p>
            <w:pPr>
              <w:pStyle w:val="6"/>
              <w:spacing w:line="258" w:lineRule="auto"/>
              <w:rPr>
                <w:color w:val="000000" w:themeColor="text1"/>
                <w14:textFill>
                  <w14:solidFill>
                    <w14:schemeClr w14:val="tx1"/>
                  </w14:solidFill>
                </w14:textFill>
              </w:rPr>
            </w:pPr>
          </w:p>
          <w:p>
            <w:pPr>
              <w:pStyle w:val="6"/>
              <w:spacing w:line="258"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0" w:lineRule="auto"/>
              <w:rPr>
                <w:color w:val="000000" w:themeColor="text1"/>
                <w14:textFill>
                  <w14:solidFill>
                    <w14:schemeClr w14:val="tx1"/>
                  </w14:solidFill>
                </w14:textFill>
              </w:rPr>
            </w:pPr>
          </w:p>
          <w:p>
            <w:pPr>
              <w:pStyle w:val="6"/>
              <w:spacing w:line="260" w:lineRule="auto"/>
              <w:rPr>
                <w:color w:val="000000" w:themeColor="text1"/>
                <w14:textFill>
                  <w14:solidFill>
                    <w14:schemeClr w14:val="tx1"/>
                  </w14:solidFill>
                </w14:textFill>
              </w:rPr>
            </w:pPr>
          </w:p>
          <w:p>
            <w:pPr>
              <w:pStyle w:val="6"/>
              <w:spacing w:line="261"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60" w:lineRule="auto"/>
              <w:rPr>
                <w:color w:val="000000" w:themeColor="text1"/>
                <w14:textFill>
                  <w14:solidFill>
                    <w14:schemeClr w14:val="tx1"/>
                  </w14:solidFill>
                </w14:textFill>
              </w:rPr>
            </w:pPr>
          </w:p>
          <w:p>
            <w:pPr>
              <w:pStyle w:val="6"/>
              <w:spacing w:line="260" w:lineRule="auto"/>
              <w:rPr>
                <w:color w:val="000000" w:themeColor="text1"/>
                <w14:textFill>
                  <w14:solidFill>
                    <w14:schemeClr w14:val="tx1"/>
                  </w14:solidFill>
                </w14:textFill>
              </w:rPr>
            </w:pPr>
          </w:p>
          <w:p>
            <w:pPr>
              <w:pStyle w:val="6"/>
              <w:spacing w:line="261"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60" w:lineRule="auto"/>
              <w:rPr>
                <w:color w:val="000000" w:themeColor="text1"/>
                <w14:textFill>
                  <w14:solidFill>
                    <w14:schemeClr w14:val="tx1"/>
                  </w14:solidFill>
                </w14:textFill>
              </w:rPr>
            </w:pPr>
          </w:p>
          <w:p>
            <w:pPr>
              <w:pStyle w:val="6"/>
              <w:spacing w:line="260" w:lineRule="auto"/>
              <w:rPr>
                <w:color w:val="000000" w:themeColor="text1"/>
                <w14:textFill>
                  <w14:solidFill>
                    <w14:schemeClr w14:val="tx1"/>
                  </w14:solidFill>
                </w14:textFill>
              </w:rPr>
            </w:pPr>
          </w:p>
          <w:p>
            <w:pPr>
              <w:pStyle w:val="6"/>
              <w:spacing w:line="261"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35" w:hRule="atLeast"/>
        </w:trPr>
        <w:tc>
          <w:tcPr>
            <w:tcW w:w="543" w:type="dxa"/>
            <w:vAlign w:val="center"/>
          </w:tcPr>
          <w:p>
            <w:pPr>
              <w:spacing w:before="64" w:line="179" w:lineRule="auto"/>
              <w:ind w:firstLine="202" w:firstLineChars="100"/>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30</w:t>
            </w:r>
          </w:p>
        </w:tc>
        <w:tc>
          <w:tcPr>
            <w:tcW w:w="763" w:type="dxa"/>
            <w:vMerge w:val="continue"/>
            <w:tcBorders>
              <w:top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非法链接、集成境外广播电视节目以及非法链接、集成境外网站传播的视听节目的处罚</w:t>
            </w:r>
          </w:p>
        </w:tc>
        <w:tc>
          <w:tcPr>
            <w:tcW w:w="1826" w:type="dxa"/>
            <w:vAlign w:val="center"/>
          </w:tcPr>
          <w:p>
            <w:pPr>
              <w:spacing w:before="132"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《互联网等信息网络传播视听节目管理办法》(国家广播电影电视总局令第39号)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80"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66" w:lineRule="auto"/>
              <w:rPr>
                <w:color w:val="000000" w:themeColor="text1"/>
                <w14:textFill>
                  <w14:solidFill>
                    <w14:schemeClr w14:val="tx1"/>
                  </w14:solidFill>
                </w14:textFill>
              </w:rPr>
            </w:pPr>
          </w:p>
          <w:p>
            <w:pPr>
              <w:pStyle w:val="6"/>
              <w:spacing w:line="266"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9" w:lineRule="auto"/>
              <w:rPr>
                <w:color w:val="000000" w:themeColor="text1"/>
                <w14:textFill>
                  <w14:solidFill>
                    <w14:schemeClr w14:val="tx1"/>
                  </w14:solidFill>
                </w14:textFill>
              </w:rPr>
            </w:pPr>
          </w:p>
          <w:p>
            <w:pPr>
              <w:pStyle w:val="6"/>
              <w:spacing w:line="270"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69" w:lineRule="auto"/>
              <w:rPr>
                <w:color w:val="000000" w:themeColor="text1"/>
                <w14:textFill>
                  <w14:solidFill>
                    <w14:schemeClr w14:val="tx1"/>
                  </w14:solidFill>
                </w14:textFill>
              </w:rPr>
            </w:pPr>
          </w:p>
          <w:p>
            <w:pPr>
              <w:pStyle w:val="6"/>
              <w:spacing w:line="270"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69" w:lineRule="auto"/>
              <w:rPr>
                <w:color w:val="000000" w:themeColor="text1"/>
                <w14:textFill>
                  <w14:solidFill>
                    <w14:schemeClr w14:val="tx1"/>
                  </w14:solidFill>
                </w14:textFill>
              </w:rPr>
            </w:pPr>
          </w:p>
          <w:p>
            <w:pPr>
              <w:pStyle w:val="6"/>
              <w:spacing w:line="270"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1" w:hRule="atLeast"/>
        </w:trPr>
        <w:tc>
          <w:tcPr>
            <w:tcW w:w="543" w:type="dxa"/>
            <w:vAlign w:val="top"/>
          </w:tcPr>
          <w:p>
            <w:pPr>
              <w:pStyle w:val="6"/>
              <w:spacing w:line="246" w:lineRule="auto"/>
              <w:rPr>
                <w:color w:val="000000" w:themeColor="text1"/>
                <w14:textFill>
                  <w14:solidFill>
                    <w14:schemeClr w14:val="tx1"/>
                  </w14:solidFill>
                </w14:textFill>
              </w:rPr>
            </w:pPr>
          </w:p>
          <w:p>
            <w:pPr>
              <w:pStyle w:val="6"/>
              <w:spacing w:line="246" w:lineRule="auto"/>
              <w:rPr>
                <w:color w:val="000000" w:themeColor="text1"/>
                <w14:textFill>
                  <w14:solidFill>
                    <w14:schemeClr w14:val="tx1"/>
                  </w14:solidFill>
                </w14:textFill>
              </w:rPr>
            </w:pPr>
          </w:p>
          <w:p>
            <w:pPr>
              <w:pStyle w:val="6"/>
              <w:spacing w:line="247" w:lineRule="auto"/>
              <w:rPr>
                <w:color w:val="000000" w:themeColor="text1"/>
                <w14:textFill>
                  <w14:solidFill>
                    <w14:schemeClr w14:val="tx1"/>
                  </w14:solidFill>
                </w14:textFill>
              </w:rPr>
            </w:pPr>
          </w:p>
          <w:p>
            <w:pPr>
              <w:spacing w:before="64" w:line="179" w:lineRule="auto"/>
              <w:ind w:left="172"/>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31</w:t>
            </w:r>
          </w:p>
        </w:tc>
        <w:tc>
          <w:tcPr>
            <w:tcW w:w="763" w:type="dxa"/>
            <w:vMerge w:val="restart"/>
            <w:tcBorders>
              <w:bottom w:val="nil"/>
            </w:tcBorders>
            <w:textDirection w:val="tbRlV"/>
            <w:vAlign w:val="top"/>
          </w:tcPr>
          <w:p>
            <w:pPr>
              <w:spacing w:before="276" w:line="210" w:lineRule="auto"/>
              <w:ind w:left="133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 xml:space="preserve">行             政      </w:t>
            </w:r>
            <w:r>
              <w:rPr>
                <w:rFonts w:ascii="宋体" w:hAnsi="宋体" w:eastAsia="宋体" w:cs="宋体"/>
                <w:color w:val="000000" w:themeColor="text1"/>
                <w:spacing w:val="1"/>
                <w:sz w:val="21"/>
                <w:szCs w:val="21"/>
                <w14:textFill>
                  <w14:solidFill>
                    <w14:schemeClr w14:val="tx1"/>
                  </w14:solidFill>
                </w14:textFill>
              </w:rPr>
              <w:t xml:space="preserve">          处                罚</w:t>
            </w: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擅自从事信息网络传播视听节目业务的处罚</w:t>
            </w:r>
          </w:p>
        </w:tc>
        <w:tc>
          <w:tcPr>
            <w:tcW w:w="1826" w:type="dxa"/>
            <w:vAlign w:val="center"/>
          </w:tcPr>
          <w:p>
            <w:pPr>
              <w:spacing w:before="28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4"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《互联网等信息网络传播视听节目管理办法》(国家广播电影电视总局令第39号)</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67" w:lineRule="auto"/>
              <w:jc w:val="center"/>
              <w:rPr>
                <w:color w:val="000000" w:themeColor="text1"/>
                <w14:textFill>
                  <w14:solidFill>
                    <w14:schemeClr w14:val="tx1"/>
                  </w14:solidFill>
                </w14:textFill>
              </w:rPr>
            </w:pPr>
          </w:p>
          <w:p>
            <w:pPr>
              <w:pStyle w:val="6"/>
              <w:spacing w:line="268" w:lineRule="auto"/>
              <w:jc w:val="center"/>
              <w:rPr>
                <w:color w:val="000000" w:themeColor="text1"/>
                <w14:textFill>
                  <w14:solidFill>
                    <w14:schemeClr w14:val="tx1"/>
                  </w14:solidFill>
                </w14:textFill>
              </w:rPr>
            </w:pPr>
          </w:p>
          <w:p>
            <w:pPr>
              <w:spacing w:before="68" w:line="250"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43" w:lineRule="auto"/>
              <w:jc w:val="center"/>
              <w:rPr>
                <w:color w:val="000000" w:themeColor="text1"/>
                <w14:textFill>
                  <w14:solidFill>
                    <w14:schemeClr w14:val="tx1"/>
                  </w14:solidFill>
                </w14:textFill>
              </w:rPr>
            </w:pPr>
          </w:p>
          <w:p>
            <w:pPr>
              <w:pStyle w:val="6"/>
              <w:spacing w:line="344"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47" w:lineRule="auto"/>
              <w:jc w:val="center"/>
              <w:rPr>
                <w:color w:val="000000" w:themeColor="text1"/>
                <w14:textFill>
                  <w14:solidFill>
                    <w14:schemeClr w14:val="tx1"/>
                  </w14:solidFill>
                </w14:textFill>
              </w:rPr>
            </w:pPr>
          </w:p>
          <w:p>
            <w:pPr>
              <w:pStyle w:val="6"/>
              <w:spacing w:line="347"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47" w:lineRule="auto"/>
              <w:jc w:val="center"/>
              <w:rPr>
                <w:color w:val="000000" w:themeColor="text1"/>
                <w14:textFill>
                  <w14:solidFill>
                    <w14:schemeClr w14:val="tx1"/>
                  </w14:solidFill>
                </w14:textFill>
              </w:rPr>
            </w:pPr>
          </w:p>
          <w:p>
            <w:pPr>
              <w:pStyle w:val="6"/>
              <w:spacing w:line="347"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47" w:lineRule="auto"/>
              <w:jc w:val="center"/>
              <w:rPr>
                <w:color w:val="000000" w:themeColor="text1"/>
                <w14:textFill>
                  <w14:solidFill>
                    <w14:schemeClr w14:val="tx1"/>
                  </w14:solidFill>
                </w14:textFill>
              </w:rPr>
            </w:pPr>
          </w:p>
          <w:p>
            <w:pPr>
              <w:pStyle w:val="6"/>
              <w:spacing w:line="347"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0" w:hRule="atLeast"/>
        </w:trPr>
        <w:tc>
          <w:tcPr>
            <w:tcW w:w="543" w:type="dxa"/>
            <w:vAlign w:val="top"/>
          </w:tcPr>
          <w:p>
            <w:pPr>
              <w:pStyle w:val="6"/>
              <w:spacing w:line="333" w:lineRule="auto"/>
              <w:rPr>
                <w:color w:val="000000" w:themeColor="text1"/>
                <w14:textFill>
                  <w14:solidFill>
                    <w14:schemeClr w14:val="tx1"/>
                  </w14:solidFill>
                </w14:textFill>
              </w:rPr>
            </w:pPr>
          </w:p>
          <w:p>
            <w:pPr>
              <w:pStyle w:val="6"/>
              <w:spacing w:line="334" w:lineRule="auto"/>
              <w:rPr>
                <w:color w:val="000000" w:themeColor="text1"/>
                <w14:textFill>
                  <w14:solidFill>
                    <w14:schemeClr w14:val="tx1"/>
                  </w14:solidFill>
                </w14:textFill>
              </w:rPr>
            </w:pPr>
          </w:p>
          <w:p>
            <w:pPr>
              <w:spacing w:before="64" w:line="179" w:lineRule="auto"/>
              <w:ind w:left="172"/>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32</w:t>
            </w:r>
          </w:p>
        </w:tc>
        <w:tc>
          <w:tcPr>
            <w:tcW w:w="763" w:type="dxa"/>
            <w:vMerge w:val="continue"/>
            <w:tcBorders>
              <w:top w:val="nil"/>
              <w:bottom w:val="nil"/>
            </w:tcBorders>
            <w:textDirection w:val="tbRlV"/>
            <w:vAlign w:val="top"/>
          </w:tcPr>
          <w:p>
            <w:pPr>
              <w:pStyle w:val="6"/>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从事广播电视节目传送业务的机构为非法开办的节目以及非法来源的广播电视节目信号提供传送服务的处罚</w:t>
            </w:r>
          </w:p>
        </w:tc>
        <w:tc>
          <w:tcPr>
            <w:tcW w:w="1826" w:type="dxa"/>
            <w:vAlign w:val="center"/>
          </w:tcPr>
          <w:p>
            <w:pPr>
              <w:spacing w:before="216"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《广播电视管理条例》(国务院令第228号，2013年根据《国务院关于修改部分行政法规的决定》修订)</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463"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07" w:lineRule="auto"/>
              <w:jc w:val="center"/>
              <w:rPr>
                <w:color w:val="000000" w:themeColor="text1"/>
                <w14:textFill>
                  <w14:solidFill>
                    <w14:schemeClr w14:val="tx1"/>
                  </w14:solidFill>
                </w14:textFill>
              </w:rPr>
            </w:pPr>
          </w:p>
          <w:p>
            <w:pPr>
              <w:pStyle w:val="6"/>
              <w:spacing w:line="308"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1" w:lineRule="auto"/>
              <w:jc w:val="center"/>
              <w:rPr>
                <w:color w:val="000000" w:themeColor="text1"/>
                <w14:textFill>
                  <w14:solidFill>
                    <w14:schemeClr w14:val="tx1"/>
                  </w14:solidFill>
                </w14:textFill>
              </w:rPr>
            </w:pPr>
          </w:p>
          <w:p>
            <w:pPr>
              <w:pStyle w:val="6"/>
              <w:spacing w:line="311"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1" w:lineRule="auto"/>
              <w:jc w:val="center"/>
              <w:rPr>
                <w:color w:val="000000" w:themeColor="text1"/>
                <w14:textFill>
                  <w14:solidFill>
                    <w14:schemeClr w14:val="tx1"/>
                  </w14:solidFill>
                </w14:textFill>
              </w:rPr>
            </w:pPr>
          </w:p>
          <w:p>
            <w:pPr>
              <w:pStyle w:val="6"/>
              <w:spacing w:line="311"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1" w:lineRule="auto"/>
              <w:jc w:val="center"/>
              <w:rPr>
                <w:color w:val="000000" w:themeColor="text1"/>
                <w14:textFill>
                  <w14:solidFill>
                    <w14:schemeClr w14:val="tx1"/>
                  </w14:solidFill>
                </w14:textFill>
              </w:rPr>
            </w:pPr>
          </w:p>
          <w:p>
            <w:pPr>
              <w:pStyle w:val="6"/>
              <w:spacing w:line="311"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8" w:hRule="atLeast"/>
        </w:trPr>
        <w:tc>
          <w:tcPr>
            <w:tcW w:w="543" w:type="dxa"/>
            <w:vAlign w:val="top"/>
          </w:tcPr>
          <w:p>
            <w:pPr>
              <w:pStyle w:val="6"/>
              <w:spacing w:line="246" w:lineRule="auto"/>
              <w:rPr>
                <w:color w:val="000000" w:themeColor="text1"/>
                <w14:textFill>
                  <w14:solidFill>
                    <w14:schemeClr w14:val="tx1"/>
                  </w14:solidFill>
                </w14:textFill>
              </w:rPr>
            </w:pPr>
          </w:p>
          <w:p>
            <w:pPr>
              <w:pStyle w:val="6"/>
              <w:spacing w:line="246" w:lineRule="auto"/>
              <w:rPr>
                <w:color w:val="000000" w:themeColor="text1"/>
                <w14:textFill>
                  <w14:solidFill>
                    <w14:schemeClr w14:val="tx1"/>
                  </w14:solidFill>
                </w14:textFill>
              </w:rPr>
            </w:pPr>
          </w:p>
          <w:p>
            <w:pPr>
              <w:pStyle w:val="6"/>
              <w:spacing w:line="246" w:lineRule="auto"/>
              <w:rPr>
                <w:color w:val="000000" w:themeColor="text1"/>
                <w14:textFill>
                  <w14:solidFill>
                    <w14:schemeClr w14:val="tx1"/>
                  </w14:solidFill>
                </w14:textFill>
              </w:rPr>
            </w:pPr>
          </w:p>
          <w:p>
            <w:pPr>
              <w:pStyle w:val="6"/>
              <w:spacing w:line="247" w:lineRule="auto"/>
              <w:rPr>
                <w:color w:val="000000" w:themeColor="text1"/>
                <w14:textFill>
                  <w14:solidFill>
                    <w14:schemeClr w14:val="tx1"/>
                  </w14:solidFill>
                </w14:textFill>
              </w:rPr>
            </w:pPr>
          </w:p>
          <w:p>
            <w:pPr>
              <w:spacing w:before="64" w:line="179" w:lineRule="auto"/>
              <w:ind w:left="171"/>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33</w:t>
            </w:r>
          </w:p>
        </w:tc>
        <w:tc>
          <w:tcPr>
            <w:tcW w:w="763" w:type="dxa"/>
            <w:vMerge w:val="continue"/>
            <w:tcBorders>
              <w:top w:val="nil"/>
              <w:bottom w:val="nil"/>
            </w:tcBorders>
            <w:textDirection w:val="tbRlV"/>
            <w:vAlign w:val="top"/>
          </w:tcPr>
          <w:p>
            <w:pPr>
              <w:pStyle w:val="6"/>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从事广播电视节目传送业务的机构擅自传送境外卫星电视节目的处罚</w:t>
            </w:r>
          </w:p>
        </w:tc>
        <w:tc>
          <w:tcPr>
            <w:tcW w:w="1826" w:type="dxa"/>
            <w:vAlign w:val="center"/>
          </w:tcPr>
          <w:p>
            <w:pPr>
              <w:pStyle w:val="6"/>
              <w:spacing w:line="464" w:lineRule="auto"/>
              <w:jc w:val="center"/>
              <w:rPr>
                <w:color w:val="000000" w:themeColor="text1"/>
                <w14:textFill>
                  <w14:solidFill>
                    <w14:schemeClr w14:val="tx1"/>
                  </w14:solidFill>
                </w14:textFill>
              </w:rPr>
            </w:pPr>
          </w:p>
          <w:p>
            <w:pPr>
              <w:spacing w:before="69"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《广播电视节目传送业务管理办法》(国家广播电影电视总局令第33号)</w:t>
            </w:r>
          </w:p>
        </w:tc>
        <w:tc>
          <w:tcPr>
            <w:tcW w:w="1245" w:type="dxa"/>
            <w:vAlign w:val="center"/>
          </w:tcPr>
          <w:p>
            <w:pPr>
              <w:jc w:val="center"/>
              <w:rPr>
                <w:rFonts w:hint="eastAsia"/>
                <w:color w:val="000000" w:themeColor="text1"/>
                <w:lang w:val="en-US" w:eastAsia="en-US"/>
                <w14:textFill>
                  <w14:solidFill>
                    <w14:schemeClr w14:val="tx1"/>
                  </w14:solidFill>
                </w14:textFill>
              </w:rPr>
            </w:pPr>
          </w:p>
          <w:p>
            <w:pPr>
              <w:jc w:val="center"/>
              <w:rPr>
                <w:rFonts w:hint="eastAsia"/>
                <w:color w:val="000000" w:themeColor="text1"/>
                <w:lang w:val="en-US" w:eastAsia="en-US"/>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spacing w:before="55" w:line="221" w:lineRule="auto"/>
              <w:ind w:left="18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•广播电</w:t>
            </w:r>
          </w:p>
          <w:p>
            <w:pPr>
              <w:spacing w:before="67" w:line="221" w:lineRule="auto"/>
              <w:ind w:left="11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视行政部</w:t>
            </w:r>
          </w:p>
          <w:p>
            <w:pPr>
              <w:spacing w:before="68" w:line="224" w:lineRule="auto"/>
              <w:ind w:left="45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门</w:t>
            </w:r>
          </w:p>
          <w:p>
            <w:pPr>
              <w:spacing w:before="64" w:line="221" w:lineRule="auto"/>
              <w:ind w:left="18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•授权的</w:t>
            </w:r>
          </w:p>
          <w:p>
            <w:pPr>
              <w:spacing w:before="67" w:line="221" w:lineRule="auto"/>
              <w:ind w:left="117"/>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p>
          <w:p>
            <w:pPr>
              <w:spacing w:before="68" w:line="221" w:lineRule="auto"/>
              <w:ind w:left="12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设施管理</w:t>
            </w:r>
          </w:p>
          <w:p>
            <w:pPr>
              <w:spacing w:before="69" w:line="221" w:lineRule="auto"/>
              <w:ind w:left="33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单位</w:t>
            </w:r>
          </w:p>
        </w:tc>
        <w:tc>
          <w:tcPr>
            <w:tcW w:w="1449" w:type="dxa"/>
            <w:vAlign w:val="center"/>
          </w:tcPr>
          <w:p>
            <w:pPr>
              <w:pStyle w:val="6"/>
              <w:spacing w:line="311" w:lineRule="auto"/>
              <w:jc w:val="center"/>
              <w:rPr>
                <w:color w:val="000000" w:themeColor="text1"/>
                <w14:textFill>
                  <w14:solidFill>
                    <w14:schemeClr w14:val="tx1"/>
                  </w14:solidFill>
                </w14:textFill>
              </w:rPr>
            </w:pPr>
          </w:p>
          <w:p>
            <w:pPr>
              <w:pStyle w:val="6"/>
              <w:spacing w:line="311" w:lineRule="auto"/>
              <w:jc w:val="center"/>
              <w:rPr>
                <w:color w:val="000000" w:themeColor="text1"/>
                <w14:textFill>
                  <w14:solidFill>
                    <w14:schemeClr w14:val="tx1"/>
                  </w14:solidFill>
                </w14:textFill>
              </w:rPr>
            </w:pPr>
          </w:p>
          <w:p>
            <w:pPr>
              <w:pStyle w:val="6"/>
              <w:spacing w:line="311"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3" w:lineRule="auto"/>
              <w:jc w:val="center"/>
              <w:rPr>
                <w:color w:val="000000" w:themeColor="text1"/>
                <w14:textFill>
                  <w14:solidFill>
                    <w14:schemeClr w14:val="tx1"/>
                  </w14:solidFill>
                </w14:textFill>
              </w:rPr>
            </w:pPr>
          </w:p>
          <w:p>
            <w:pPr>
              <w:pStyle w:val="6"/>
              <w:spacing w:line="313" w:lineRule="auto"/>
              <w:jc w:val="center"/>
              <w:rPr>
                <w:color w:val="000000" w:themeColor="text1"/>
                <w14:textFill>
                  <w14:solidFill>
                    <w14:schemeClr w14:val="tx1"/>
                  </w14:solidFill>
                </w14:textFill>
              </w:rPr>
            </w:pPr>
          </w:p>
          <w:p>
            <w:pPr>
              <w:pStyle w:val="6"/>
              <w:spacing w:line="314"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3" w:lineRule="auto"/>
              <w:jc w:val="center"/>
              <w:rPr>
                <w:color w:val="000000" w:themeColor="text1"/>
                <w14:textFill>
                  <w14:solidFill>
                    <w14:schemeClr w14:val="tx1"/>
                  </w14:solidFill>
                </w14:textFill>
              </w:rPr>
            </w:pPr>
          </w:p>
          <w:p>
            <w:pPr>
              <w:pStyle w:val="6"/>
              <w:spacing w:line="313" w:lineRule="auto"/>
              <w:jc w:val="center"/>
              <w:rPr>
                <w:color w:val="000000" w:themeColor="text1"/>
                <w14:textFill>
                  <w14:solidFill>
                    <w14:schemeClr w14:val="tx1"/>
                  </w14:solidFill>
                </w14:textFill>
              </w:rPr>
            </w:pPr>
          </w:p>
          <w:p>
            <w:pPr>
              <w:pStyle w:val="6"/>
              <w:spacing w:line="314"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3" w:lineRule="auto"/>
              <w:jc w:val="center"/>
              <w:rPr>
                <w:color w:val="000000" w:themeColor="text1"/>
                <w14:textFill>
                  <w14:solidFill>
                    <w14:schemeClr w14:val="tx1"/>
                  </w14:solidFill>
                </w14:textFill>
              </w:rPr>
            </w:pPr>
          </w:p>
          <w:p>
            <w:pPr>
              <w:pStyle w:val="6"/>
              <w:spacing w:line="313" w:lineRule="auto"/>
              <w:jc w:val="center"/>
              <w:rPr>
                <w:color w:val="000000" w:themeColor="text1"/>
                <w14:textFill>
                  <w14:solidFill>
                    <w14:schemeClr w14:val="tx1"/>
                  </w14:solidFill>
                </w14:textFill>
              </w:rPr>
            </w:pPr>
          </w:p>
          <w:p>
            <w:pPr>
              <w:pStyle w:val="6"/>
              <w:spacing w:line="314"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43" w:hRule="atLeast"/>
        </w:trPr>
        <w:tc>
          <w:tcPr>
            <w:tcW w:w="543" w:type="dxa"/>
            <w:vAlign w:val="top"/>
          </w:tcPr>
          <w:p>
            <w:pPr>
              <w:pStyle w:val="6"/>
              <w:spacing w:line="246" w:lineRule="auto"/>
              <w:rPr>
                <w:color w:val="000000" w:themeColor="text1"/>
                <w14:textFill>
                  <w14:solidFill>
                    <w14:schemeClr w14:val="tx1"/>
                  </w14:solidFill>
                </w14:textFill>
              </w:rPr>
            </w:pPr>
          </w:p>
          <w:p>
            <w:pPr>
              <w:pStyle w:val="6"/>
              <w:spacing w:line="246" w:lineRule="auto"/>
              <w:rPr>
                <w:color w:val="000000" w:themeColor="text1"/>
                <w14:textFill>
                  <w14:solidFill>
                    <w14:schemeClr w14:val="tx1"/>
                  </w14:solidFill>
                </w14:textFill>
              </w:rPr>
            </w:pPr>
          </w:p>
          <w:p>
            <w:pPr>
              <w:pStyle w:val="6"/>
              <w:spacing w:line="247" w:lineRule="auto"/>
              <w:rPr>
                <w:color w:val="000000" w:themeColor="text1"/>
                <w14:textFill>
                  <w14:solidFill>
                    <w14:schemeClr w14:val="tx1"/>
                  </w14:solidFill>
                </w14:textFill>
              </w:rPr>
            </w:pPr>
          </w:p>
          <w:p>
            <w:pPr>
              <w:pStyle w:val="6"/>
              <w:spacing w:line="247" w:lineRule="auto"/>
              <w:rPr>
                <w:color w:val="000000" w:themeColor="text1"/>
                <w14:textFill>
                  <w14:solidFill>
                    <w14:schemeClr w14:val="tx1"/>
                  </w14:solidFill>
                </w14:textFill>
              </w:rPr>
            </w:pPr>
          </w:p>
          <w:p>
            <w:pPr>
              <w:spacing w:before="64" w:line="179" w:lineRule="auto"/>
              <w:ind w:left="171"/>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34</w:t>
            </w:r>
          </w:p>
        </w:tc>
        <w:tc>
          <w:tcPr>
            <w:tcW w:w="763" w:type="dxa"/>
            <w:vMerge w:val="continue"/>
            <w:tcBorders>
              <w:top w:val="nil"/>
            </w:tcBorders>
            <w:textDirection w:val="tbRlV"/>
            <w:vAlign w:val="top"/>
          </w:tcPr>
          <w:p>
            <w:pPr>
              <w:pStyle w:val="6"/>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从事接入服务的持证机构，在有线电视网络停止模拟电视信号播出前，未在模拟频道中完整传送广电总局规定必须传送的广播电视节目的处罚</w:t>
            </w:r>
          </w:p>
        </w:tc>
        <w:tc>
          <w:tcPr>
            <w:tcW w:w="1826" w:type="dxa"/>
            <w:vAlign w:val="center"/>
          </w:tcPr>
          <w:p>
            <w:pPr>
              <w:pStyle w:val="6"/>
              <w:spacing w:line="463" w:lineRule="auto"/>
              <w:jc w:val="center"/>
              <w:rPr>
                <w:color w:val="000000" w:themeColor="text1"/>
                <w14:textFill>
                  <w14:solidFill>
                    <w14:schemeClr w14:val="tx1"/>
                  </w14:solidFill>
                </w14:textFill>
              </w:rPr>
            </w:pPr>
          </w:p>
          <w:p>
            <w:pPr>
              <w:spacing w:before="69"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《广播电视节目传送业务管理办法》(国家广播电影电视总局令第33号)</w:t>
            </w:r>
          </w:p>
        </w:tc>
        <w:tc>
          <w:tcPr>
            <w:tcW w:w="1245" w:type="dxa"/>
            <w:vAlign w:val="center"/>
          </w:tcPr>
          <w:p>
            <w:pPr>
              <w:jc w:val="center"/>
              <w:rPr>
                <w:rFonts w:hint="eastAsia"/>
                <w:color w:val="000000" w:themeColor="text1"/>
                <w:lang w:val="en-US" w:eastAsia="en-US"/>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spacing w:before="56" w:line="221" w:lineRule="auto"/>
              <w:ind w:left="18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•广播电</w:t>
            </w:r>
          </w:p>
          <w:p>
            <w:pPr>
              <w:spacing w:before="67" w:line="221" w:lineRule="auto"/>
              <w:ind w:left="11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视行政部</w:t>
            </w:r>
          </w:p>
          <w:p>
            <w:pPr>
              <w:spacing w:before="68" w:line="224" w:lineRule="auto"/>
              <w:ind w:left="45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门</w:t>
            </w:r>
          </w:p>
          <w:p>
            <w:pPr>
              <w:spacing w:before="63" w:line="221" w:lineRule="auto"/>
              <w:ind w:left="18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6"/>
                <w:sz w:val="21"/>
                <w:szCs w:val="21"/>
                <w14:textFill>
                  <w14:solidFill>
                    <w14:schemeClr w14:val="tx1"/>
                  </w14:solidFill>
                </w14:textFill>
              </w:rPr>
              <w:t>•授权的</w:t>
            </w:r>
          </w:p>
          <w:p>
            <w:pPr>
              <w:spacing w:before="69" w:line="221" w:lineRule="auto"/>
              <w:ind w:left="117"/>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p>
          <w:p>
            <w:pPr>
              <w:spacing w:before="68" w:line="221" w:lineRule="auto"/>
              <w:ind w:left="12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3"/>
                <w:sz w:val="21"/>
                <w:szCs w:val="21"/>
                <w14:textFill>
                  <w14:solidFill>
                    <w14:schemeClr w14:val="tx1"/>
                  </w14:solidFill>
                </w14:textFill>
              </w:rPr>
              <w:t>设施管理</w:t>
            </w:r>
          </w:p>
          <w:p>
            <w:pPr>
              <w:spacing w:before="66" w:line="221" w:lineRule="auto"/>
              <w:ind w:left="33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单位</w:t>
            </w:r>
          </w:p>
        </w:tc>
        <w:tc>
          <w:tcPr>
            <w:tcW w:w="1449" w:type="dxa"/>
            <w:vAlign w:val="center"/>
          </w:tcPr>
          <w:p>
            <w:pPr>
              <w:pStyle w:val="6"/>
              <w:spacing w:line="310" w:lineRule="auto"/>
              <w:jc w:val="center"/>
              <w:rPr>
                <w:color w:val="000000" w:themeColor="text1"/>
                <w14:textFill>
                  <w14:solidFill>
                    <w14:schemeClr w14:val="tx1"/>
                  </w14:solidFill>
                </w14:textFill>
              </w:rPr>
            </w:pPr>
          </w:p>
          <w:p>
            <w:pPr>
              <w:pStyle w:val="6"/>
              <w:spacing w:line="310" w:lineRule="auto"/>
              <w:jc w:val="center"/>
              <w:rPr>
                <w:color w:val="000000" w:themeColor="text1"/>
                <w14:textFill>
                  <w14:solidFill>
                    <w14:schemeClr w14:val="tx1"/>
                  </w14:solidFill>
                </w14:textFill>
              </w:rPr>
            </w:pPr>
          </w:p>
          <w:p>
            <w:pPr>
              <w:pStyle w:val="6"/>
              <w:spacing w:line="311"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3" w:lineRule="auto"/>
              <w:jc w:val="center"/>
              <w:rPr>
                <w:color w:val="000000" w:themeColor="text1"/>
                <w14:textFill>
                  <w14:solidFill>
                    <w14:schemeClr w14:val="tx1"/>
                  </w14:solidFill>
                </w14:textFill>
              </w:rPr>
            </w:pPr>
          </w:p>
          <w:p>
            <w:pPr>
              <w:pStyle w:val="6"/>
              <w:spacing w:line="314" w:lineRule="auto"/>
              <w:jc w:val="center"/>
              <w:rPr>
                <w:color w:val="000000" w:themeColor="text1"/>
                <w14:textFill>
                  <w14:solidFill>
                    <w14:schemeClr w14:val="tx1"/>
                  </w14:solidFill>
                </w14:textFill>
              </w:rPr>
            </w:pPr>
          </w:p>
          <w:p>
            <w:pPr>
              <w:pStyle w:val="6"/>
              <w:spacing w:line="314"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3" w:lineRule="auto"/>
              <w:jc w:val="center"/>
              <w:rPr>
                <w:color w:val="000000" w:themeColor="text1"/>
                <w14:textFill>
                  <w14:solidFill>
                    <w14:schemeClr w14:val="tx1"/>
                  </w14:solidFill>
                </w14:textFill>
              </w:rPr>
            </w:pPr>
          </w:p>
          <w:p>
            <w:pPr>
              <w:pStyle w:val="6"/>
              <w:spacing w:line="314" w:lineRule="auto"/>
              <w:jc w:val="center"/>
              <w:rPr>
                <w:color w:val="000000" w:themeColor="text1"/>
                <w14:textFill>
                  <w14:solidFill>
                    <w14:schemeClr w14:val="tx1"/>
                  </w14:solidFill>
                </w14:textFill>
              </w:rPr>
            </w:pPr>
          </w:p>
          <w:p>
            <w:pPr>
              <w:pStyle w:val="6"/>
              <w:spacing w:line="314"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3" w:lineRule="auto"/>
              <w:jc w:val="center"/>
              <w:rPr>
                <w:color w:val="000000" w:themeColor="text1"/>
                <w14:textFill>
                  <w14:solidFill>
                    <w14:schemeClr w14:val="tx1"/>
                  </w14:solidFill>
                </w14:textFill>
              </w:rPr>
            </w:pPr>
          </w:p>
          <w:p>
            <w:pPr>
              <w:pStyle w:val="6"/>
              <w:spacing w:line="314" w:lineRule="auto"/>
              <w:jc w:val="center"/>
              <w:rPr>
                <w:color w:val="000000" w:themeColor="text1"/>
                <w14:textFill>
                  <w14:solidFill>
                    <w14:schemeClr w14:val="tx1"/>
                  </w14:solidFill>
                </w14:textFill>
              </w:rPr>
            </w:pPr>
          </w:p>
          <w:p>
            <w:pPr>
              <w:pStyle w:val="6"/>
              <w:spacing w:line="314"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4" w:hRule="atLeast"/>
        </w:trPr>
        <w:tc>
          <w:tcPr>
            <w:tcW w:w="543" w:type="dxa"/>
            <w:vAlign w:val="center"/>
          </w:tcPr>
          <w:p>
            <w:pPr>
              <w:pStyle w:val="6"/>
              <w:spacing w:line="276" w:lineRule="auto"/>
              <w:jc w:val="center"/>
              <w:rPr>
                <w:color w:val="000000" w:themeColor="text1"/>
                <w14:textFill>
                  <w14:solidFill>
                    <w14:schemeClr w14:val="tx1"/>
                  </w14:solidFill>
                </w14:textFill>
              </w:rPr>
            </w:pPr>
          </w:p>
          <w:p>
            <w:pPr>
              <w:pStyle w:val="6"/>
              <w:spacing w:line="276" w:lineRule="auto"/>
              <w:jc w:val="center"/>
              <w:rPr>
                <w:color w:val="000000" w:themeColor="text1"/>
                <w14:textFill>
                  <w14:solidFill>
                    <w14:schemeClr w14:val="tx1"/>
                  </w14:solidFill>
                </w14:textFill>
              </w:rPr>
            </w:pPr>
          </w:p>
          <w:p>
            <w:pPr>
              <w:pStyle w:val="6"/>
              <w:spacing w:line="277" w:lineRule="auto"/>
              <w:jc w:val="center"/>
              <w:rPr>
                <w:color w:val="000000" w:themeColor="text1"/>
                <w14:textFill>
                  <w14:solidFill>
                    <w14:schemeClr w14:val="tx1"/>
                  </w14:solidFill>
                </w14:textFill>
              </w:rPr>
            </w:pPr>
          </w:p>
          <w:p>
            <w:pPr>
              <w:spacing w:before="65"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35</w:t>
            </w:r>
          </w:p>
        </w:tc>
        <w:tc>
          <w:tcPr>
            <w:tcW w:w="763" w:type="dxa"/>
            <w:vMerge w:val="restart"/>
            <w:textDirection w:val="tbRlV"/>
            <w:vAlign w:val="top"/>
          </w:tcPr>
          <w:p>
            <w:pPr>
              <w:spacing w:before="276" w:line="210" w:lineRule="auto"/>
              <w:ind w:left="1654"/>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从事广播电视节目传送业务时擅自在所传送的节目中插播节目、数据、图像、文字及其他信息的处罚</w:t>
            </w:r>
          </w:p>
        </w:tc>
        <w:tc>
          <w:tcPr>
            <w:tcW w:w="1826" w:type="dxa"/>
            <w:vAlign w:val="center"/>
          </w:tcPr>
          <w:p>
            <w:pPr>
              <w:pStyle w:val="6"/>
              <w:spacing w:line="307" w:lineRule="auto"/>
              <w:jc w:val="center"/>
              <w:rPr>
                <w:color w:val="000000" w:themeColor="text1"/>
                <w14:textFill>
                  <w14:solidFill>
                    <w14:schemeClr w14:val="tx1"/>
                  </w14:solidFill>
                </w14:textFill>
              </w:rPr>
            </w:pPr>
          </w:p>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《广播电视节目传送业务管理办法》(国家广播电影电视总局令第33号)</w:t>
            </w:r>
          </w:p>
        </w:tc>
        <w:tc>
          <w:tcPr>
            <w:tcW w:w="1245"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11" w:lineRule="auto"/>
              <w:jc w:val="center"/>
              <w:rPr>
                <w:color w:val="000000" w:themeColor="text1"/>
                <w14:textFill>
                  <w14:solidFill>
                    <w14:schemeClr w14:val="tx1"/>
                  </w14:solidFill>
                </w14:textFill>
              </w:rPr>
            </w:pPr>
          </w:p>
          <w:p>
            <w:pPr>
              <w:pStyle w:val="6"/>
              <w:spacing w:line="312" w:lineRule="auto"/>
              <w:jc w:val="center"/>
              <w:rPr>
                <w:color w:val="000000" w:themeColor="text1"/>
                <w14:textFill>
                  <w14:solidFill>
                    <w14:schemeClr w14:val="tx1"/>
                  </w14:solidFill>
                </w14:textFill>
              </w:rPr>
            </w:pPr>
          </w:p>
          <w:p>
            <w:pPr>
              <w:spacing w:before="69"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58" w:lineRule="auto"/>
              <w:jc w:val="center"/>
              <w:rPr>
                <w:color w:val="000000" w:themeColor="text1"/>
                <w14:textFill>
                  <w14:solidFill>
                    <w14:schemeClr w14:val="tx1"/>
                  </w14:solidFill>
                </w14:textFill>
              </w:rPr>
            </w:pPr>
          </w:p>
          <w:p>
            <w:pPr>
              <w:pStyle w:val="6"/>
              <w:spacing w:line="258" w:lineRule="auto"/>
              <w:jc w:val="center"/>
              <w:rPr>
                <w:color w:val="000000" w:themeColor="text1"/>
                <w14:textFill>
                  <w14:solidFill>
                    <w14:schemeClr w14:val="tx1"/>
                  </w14:solidFill>
                </w14:textFill>
              </w:rPr>
            </w:pPr>
          </w:p>
          <w:p>
            <w:pPr>
              <w:pStyle w:val="6"/>
              <w:spacing w:line="259"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pStyle w:val="6"/>
              <w:spacing w:line="262" w:lineRule="auto"/>
              <w:jc w:val="center"/>
              <w:rPr>
                <w:color w:val="000000" w:themeColor="text1"/>
                <w14:textFill>
                  <w14:solidFill>
                    <w14:schemeClr w14:val="tx1"/>
                  </w14:solidFill>
                </w14:textFill>
              </w:rPr>
            </w:pPr>
          </w:p>
          <w:p>
            <w:pPr>
              <w:spacing w:before="69"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pStyle w:val="6"/>
              <w:spacing w:line="262" w:lineRule="auto"/>
              <w:jc w:val="center"/>
              <w:rPr>
                <w:color w:val="000000" w:themeColor="text1"/>
                <w14:textFill>
                  <w14:solidFill>
                    <w14:schemeClr w14:val="tx1"/>
                  </w14:solidFill>
                </w14:textFill>
              </w:rPr>
            </w:pPr>
          </w:p>
          <w:p>
            <w:pPr>
              <w:spacing w:before="69"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pStyle w:val="6"/>
              <w:spacing w:line="262" w:lineRule="auto"/>
              <w:jc w:val="center"/>
              <w:rPr>
                <w:color w:val="000000" w:themeColor="text1"/>
                <w14:textFill>
                  <w14:solidFill>
                    <w14:schemeClr w14:val="tx1"/>
                  </w14:solidFill>
                </w14:textFill>
              </w:rPr>
            </w:pPr>
          </w:p>
          <w:p>
            <w:pPr>
              <w:spacing w:before="69"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543" w:type="dxa"/>
            <w:vAlign w:val="center"/>
          </w:tcPr>
          <w:p>
            <w:pPr>
              <w:pStyle w:val="6"/>
              <w:spacing w:line="277" w:lineRule="auto"/>
              <w:jc w:val="center"/>
              <w:rPr>
                <w:color w:val="000000" w:themeColor="text1"/>
                <w14:textFill>
                  <w14:solidFill>
                    <w14:schemeClr w14:val="tx1"/>
                  </w14:solidFill>
                </w14:textFill>
              </w:rPr>
            </w:pPr>
          </w:p>
          <w:p>
            <w:pPr>
              <w:pStyle w:val="6"/>
              <w:spacing w:line="277" w:lineRule="auto"/>
              <w:jc w:val="center"/>
              <w:rPr>
                <w:color w:val="000000" w:themeColor="text1"/>
                <w14:textFill>
                  <w14:solidFill>
                    <w14:schemeClr w14:val="tx1"/>
                  </w14:solidFill>
                </w14:textFill>
              </w:rPr>
            </w:pPr>
          </w:p>
          <w:p>
            <w:pPr>
              <w:pStyle w:val="6"/>
              <w:spacing w:line="278" w:lineRule="auto"/>
              <w:jc w:val="center"/>
              <w:rPr>
                <w:color w:val="000000" w:themeColor="text1"/>
                <w14:textFill>
                  <w14:solidFill>
                    <w14:schemeClr w14:val="tx1"/>
                  </w14:solidFill>
                </w14:textFill>
              </w:rPr>
            </w:pPr>
          </w:p>
          <w:p>
            <w:pPr>
              <w:spacing w:before="64"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36</w:t>
            </w:r>
          </w:p>
        </w:tc>
        <w:tc>
          <w:tcPr>
            <w:tcW w:w="763" w:type="dxa"/>
            <w:vMerge w:val="continue"/>
            <w:tcBorders/>
            <w:textDirection w:val="tbRlV"/>
            <w:vAlign w:val="top"/>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未按照许可证载明事项从事广播电视节目传送业务的处罚</w:t>
            </w:r>
          </w:p>
        </w:tc>
        <w:tc>
          <w:tcPr>
            <w:tcW w:w="1826" w:type="dxa"/>
            <w:vAlign w:val="center"/>
          </w:tcPr>
          <w:p>
            <w:pPr>
              <w:pStyle w:val="6"/>
              <w:spacing w:line="286" w:lineRule="auto"/>
              <w:jc w:val="center"/>
              <w:rPr>
                <w:color w:val="000000" w:themeColor="text1"/>
                <w14:textFill>
                  <w14:solidFill>
                    <w14:schemeClr w14:val="tx1"/>
                  </w14:solidFill>
                </w14:textFill>
              </w:rPr>
            </w:pPr>
          </w:p>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《广播电视节目传送业务管理办法》(国家广播电影电视总局令第33号)</w:t>
            </w:r>
          </w:p>
        </w:tc>
        <w:tc>
          <w:tcPr>
            <w:tcW w:w="1245"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43" w:lineRule="auto"/>
              <w:jc w:val="center"/>
              <w:rPr>
                <w:color w:val="000000" w:themeColor="text1"/>
                <w14:textFill>
                  <w14:solidFill>
                    <w14:schemeClr w14:val="tx1"/>
                  </w14:solidFill>
                </w14:textFill>
              </w:rPr>
            </w:pPr>
          </w:p>
          <w:p>
            <w:pPr>
              <w:pStyle w:val="6"/>
              <w:spacing w:line="244" w:lineRule="auto"/>
              <w:jc w:val="center"/>
              <w:rPr>
                <w:color w:val="000000" w:themeColor="text1"/>
                <w14:textFill>
                  <w14:solidFill>
                    <w14:schemeClr w14:val="tx1"/>
                  </w14:solidFill>
                </w14:textFill>
              </w:rPr>
            </w:pPr>
          </w:p>
          <w:p>
            <w:pPr>
              <w:spacing w:before="69"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69" w:lineRule="auto"/>
              <w:jc w:val="center"/>
              <w:rPr>
                <w:color w:val="000000" w:themeColor="text1"/>
                <w14:textFill>
                  <w14:solidFill>
                    <w14:schemeClr w14:val="tx1"/>
                  </w14:solidFill>
                </w14:textFill>
              </w:rPr>
            </w:pPr>
          </w:p>
          <w:p>
            <w:pPr>
              <w:pStyle w:val="6"/>
              <w:spacing w:line="269" w:lineRule="auto"/>
              <w:jc w:val="center"/>
              <w:rPr>
                <w:color w:val="000000" w:themeColor="text1"/>
                <w14:textFill>
                  <w14:solidFill>
                    <w14:schemeClr w14:val="tx1"/>
                  </w14:solidFill>
                </w14:textFill>
              </w:rPr>
            </w:pPr>
          </w:p>
          <w:p>
            <w:pPr>
              <w:pStyle w:val="6"/>
              <w:spacing w:line="269"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9"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9"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17" w:hRule="atLeast"/>
        </w:trPr>
        <w:tc>
          <w:tcPr>
            <w:tcW w:w="543" w:type="dxa"/>
            <w:vAlign w:val="center"/>
          </w:tcPr>
          <w:p>
            <w:pPr>
              <w:pStyle w:val="6"/>
              <w:spacing w:line="285" w:lineRule="auto"/>
              <w:jc w:val="center"/>
              <w:rPr>
                <w:color w:val="000000" w:themeColor="text1"/>
                <w14:textFill>
                  <w14:solidFill>
                    <w14:schemeClr w14:val="tx1"/>
                  </w14:solidFill>
                </w14:textFill>
              </w:rPr>
            </w:pPr>
          </w:p>
          <w:p>
            <w:pPr>
              <w:pStyle w:val="6"/>
              <w:spacing w:line="286" w:lineRule="auto"/>
              <w:jc w:val="center"/>
              <w:rPr>
                <w:color w:val="000000" w:themeColor="text1"/>
                <w14:textFill>
                  <w14:solidFill>
                    <w14:schemeClr w14:val="tx1"/>
                  </w14:solidFill>
                </w14:textFill>
              </w:rPr>
            </w:pPr>
          </w:p>
          <w:p>
            <w:pPr>
              <w:pStyle w:val="6"/>
              <w:spacing w:line="286" w:lineRule="auto"/>
              <w:jc w:val="center"/>
              <w:rPr>
                <w:color w:val="000000" w:themeColor="text1"/>
                <w14:textFill>
                  <w14:solidFill>
                    <w14:schemeClr w14:val="tx1"/>
                  </w14:solidFill>
                </w14:textFill>
              </w:rPr>
            </w:pPr>
          </w:p>
          <w:p>
            <w:pPr>
              <w:pStyle w:val="6"/>
              <w:spacing w:line="286" w:lineRule="auto"/>
              <w:jc w:val="center"/>
              <w:rPr>
                <w:color w:val="000000" w:themeColor="text1"/>
                <w14:textFill>
                  <w14:solidFill>
                    <w14:schemeClr w14:val="tx1"/>
                  </w14:solidFill>
                </w14:textFill>
              </w:rPr>
            </w:pPr>
          </w:p>
          <w:p>
            <w:pPr>
              <w:spacing w:before="64"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37</w:t>
            </w:r>
          </w:p>
        </w:tc>
        <w:tc>
          <w:tcPr>
            <w:tcW w:w="763" w:type="dxa"/>
            <w:vMerge w:val="continue"/>
            <w:tcBorders/>
            <w:textDirection w:val="tbRlV"/>
            <w:vAlign w:val="top"/>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营业场所、注册资本、股东及持股比例、法定代表人等重要事项发生变更，未在规定期限内书面通知原发证机关的处罚</w:t>
            </w:r>
          </w:p>
        </w:tc>
        <w:tc>
          <w:tcPr>
            <w:tcW w:w="1826" w:type="dxa"/>
            <w:vAlign w:val="center"/>
          </w:tcPr>
          <w:p>
            <w:pPr>
              <w:spacing w:before="69" w:line="251" w:lineRule="auto"/>
              <w:ind w:right="438"/>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p>
          <w:p>
            <w:pPr>
              <w:spacing w:before="69" w:line="251" w:lineRule="auto"/>
              <w:ind w:right="43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7" w:line="221"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《广播电视节目传送业务管理办法》(国家广播电影电视总局令第33号)</w:t>
            </w:r>
          </w:p>
        </w:tc>
        <w:tc>
          <w:tcPr>
            <w:tcW w:w="1245"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13" w:lineRule="auto"/>
              <w:jc w:val="center"/>
              <w:rPr>
                <w:color w:val="000000" w:themeColor="text1"/>
                <w14:textFill>
                  <w14:solidFill>
                    <w14:schemeClr w14:val="tx1"/>
                  </w14:solidFill>
                </w14:textFill>
              </w:rPr>
            </w:pPr>
          </w:p>
          <w:p>
            <w:pPr>
              <w:pStyle w:val="6"/>
              <w:spacing w:line="313" w:lineRule="auto"/>
              <w:jc w:val="center"/>
              <w:rPr>
                <w:color w:val="000000" w:themeColor="text1"/>
                <w14:textFill>
                  <w14:solidFill>
                    <w14:schemeClr w14:val="tx1"/>
                  </w14:solidFill>
                </w14:textFill>
              </w:rPr>
            </w:pPr>
          </w:p>
          <w:p>
            <w:pPr>
              <w:pStyle w:val="6"/>
              <w:spacing w:line="313" w:lineRule="auto"/>
              <w:jc w:val="center"/>
              <w:rPr>
                <w:color w:val="000000" w:themeColor="text1"/>
                <w14:textFill>
                  <w14:solidFill>
                    <w14:schemeClr w14:val="tx1"/>
                  </w14:solidFill>
                </w14:textFill>
              </w:rPr>
            </w:pPr>
          </w:p>
          <w:p>
            <w:pPr>
              <w:spacing w:before="69"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72" w:lineRule="auto"/>
              <w:jc w:val="center"/>
              <w:rPr>
                <w:color w:val="000000" w:themeColor="text1"/>
                <w14:textFill>
                  <w14:solidFill>
                    <w14:schemeClr w14:val="tx1"/>
                  </w14:solidFill>
                </w14:textFill>
              </w:rPr>
            </w:pPr>
          </w:p>
          <w:p>
            <w:pPr>
              <w:pStyle w:val="6"/>
              <w:spacing w:line="273" w:lineRule="auto"/>
              <w:jc w:val="center"/>
              <w:rPr>
                <w:color w:val="000000" w:themeColor="text1"/>
                <w14:textFill>
                  <w14:solidFill>
                    <w14:schemeClr w14:val="tx1"/>
                  </w14:solidFill>
                </w14:textFill>
              </w:rPr>
            </w:pPr>
          </w:p>
          <w:p>
            <w:pPr>
              <w:pStyle w:val="6"/>
              <w:spacing w:line="273" w:lineRule="auto"/>
              <w:jc w:val="center"/>
              <w:rPr>
                <w:color w:val="000000" w:themeColor="text1"/>
                <w14:textFill>
                  <w14:solidFill>
                    <w14:schemeClr w14:val="tx1"/>
                  </w14:solidFill>
                </w14:textFill>
              </w:rPr>
            </w:pPr>
          </w:p>
          <w:p>
            <w:pPr>
              <w:pStyle w:val="6"/>
              <w:spacing w:line="273"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74" w:lineRule="auto"/>
              <w:jc w:val="center"/>
              <w:rPr>
                <w:color w:val="000000" w:themeColor="text1"/>
                <w14:textFill>
                  <w14:solidFill>
                    <w14:schemeClr w14:val="tx1"/>
                  </w14:solidFill>
                </w14:textFill>
              </w:rPr>
            </w:pPr>
          </w:p>
          <w:p>
            <w:pPr>
              <w:pStyle w:val="6"/>
              <w:spacing w:line="274" w:lineRule="auto"/>
              <w:jc w:val="center"/>
              <w:rPr>
                <w:color w:val="000000" w:themeColor="text1"/>
                <w14:textFill>
                  <w14:solidFill>
                    <w14:schemeClr w14:val="tx1"/>
                  </w14:solidFill>
                </w14:textFill>
              </w:rPr>
            </w:pPr>
          </w:p>
          <w:p>
            <w:pPr>
              <w:pStyle w:val="6"/>
              <w:spacing w:line="275" w:lineRule="auto"/>
              <w:jc w:val="center"/>
              <w:rPr>
                <w:color w:val="000000" w:themeColor="text1"/>
                <w14:textFill>
                  <w14:solidFill>
                    <w14:schemeClr w14:val="tx1"/>
                  </w14:solidFill>
                </w14:textFill>
              </w:rPr>
            </w:pPr>
          </w:p>
          <w:p>
            <w:pPr>
              <w:pStyle w:val="6"/>
              <w:spacing w:line="275"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4" w:lineRule="auto"/>
              <w:jc w:val="center"/>
              <w:rPr>
                <w:color w:val="000000" w:themeColor="text1"/>
                <w14:textFill>
                  <w14:solidFill>
                    <w14:schemeClr w14:val="tx1"/>
                  </w14:solidFill>
                </w14:textFill>
              </w:rPr>
            </w:pPr>
          </w:p>
          <w:p>
            <w:pPr>
              <w:pStyle w:val="6"/>
              <w:spacing w:line="274" w:lineRule="auto"/>
              <w:jc w:val="center"/>
              <w:rPr>
                <w:color w:val="000000" w:themeColor="text1"/>
                <w14:textFill>
                  <w14:solidFill>
                    <w14:schemeClr w14:val="tx1"/>
                  </w14:solidFill>
                </w14:textFill>
              </w:rPr>
            </w:pPr>
          </w:p>
          <w:p>
            <w:pPr>
              <w:pStyle w:val="6"/>
              <w:spacing w:line="275" w:lineRule="auto"/>
              <w:jc w:val="center"/>
              <w:rPr>
                <w:color w:val="000000" w:themeColor="text1"/>
                <w14:textFill>
                  <w14:solidFill>
                    <w14:schemeClr w14:val="tx1"/>
                  </w14:solidFill>
                </w14:textFill>
              </w:rPr>
            </w:pPr>
          </w:p>
          <w:p>
            <w:pPr>
              <w:pStyle w:val="6"/>
              <w:spacing w:line="275"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4" w:lineRule="auto"/>
              <w:jc w:val="center"/>
              <w:rPr>
                <w:color w:val="000000" w:themeColor="text1"/>
                <w14:textFill>
                  <w14:solidFill>
                    <w14:schemeClr w14:val="tx1"/>
                  </w14:solidFill>
                </w14:textFill>
              </w:rPr>
            </w:pPr>
          </w:p>
          <w:p>
            <w:pPr>
              <w:pStyle w:val="6"/>
              <w:spacing w:line="274" w:lineRule="auto"/>
              <w:jc w:val="center"/>
              <w:rPr>
                <w:color w:val="000000" w:themeColor="text1"/>
                <w14:textFill>
                  <w14:solidFill>
                    <w14:schemeClr w14:val="tx1"/>
                  </w14:solidFill>
                </w14:textFill>
              </w:rPr>
            </w:pPr>
          </w:p>
          <w:p>
            <w:pPr>
              <w:pStyle w:val="6"/>
              <w:spacing w:line="275" w:lineRule="auto"/>
              <w:jc w:val="center"/>
              <w:rPr>
                <w:color w:val="000000" w:themeColor="text1"/>
                <w14:textFill>
                  <w14:solidFill>
                    <w14:schemeClr w14:val="tx1"/>
                  </w14:solidFill>
                </w14:textFill>
              </w:rPr>
            </w:pPr>
          </w:p>
          <w:p>
            <w:pPr>
              <w:pStyle w:val="6"/>
              <w:spacing w:line="275"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59" w:hRule="atLeast"/>
        </w:trPr>
        <w:tc>
          <w:tcPr>
            <w:tcW w:w="543" w:type="dxa"/>
            <w:vAlign w:val="center"/>
          </w:tcPr>
          <w:p>
            <w:pPr>
              <w:spacing w:before="64" w:line="179" w:lineRule="auto"/>
              <w:ind w:left="171"/>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38</w:t>
            </w:r>
          </w:p>
        </w:tc>
        <w:tc>
          <w:tcPr>
            <w:tcW w:w="763" w:type="dxa"/>
            <w:vMerge w:val="continue"/>
            <w:tcBorders/>
            <w:textDirection w:val="tbRlV"/>
            <w:vAlign w:val="top"/>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从事广播电视节目传送业务的机构未向广播电视行政部门设立的监测机构提供所传送节目的完整信号，或干扰、阻碍监测活动的处罚</w:t>
            </w:r>
          </w:p>
        </w:tc>
        <w:tc>
          <w:tcPr>
            <w:tcW w:w="1826" w:type="dxa"/>
            <w:vAlign w:val="center"/>
          </w:tcPr>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7"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《广播电视节目传送业务管理办法》(国家广播电影电视总局令第33号)</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spacing w:before="69" w:line="251" w:lineRule="auto"/>
              <w:ind w:left="120" w:right="106" w:hanging="3"/>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spacing w:before="72" w:line="220" w:lineRule="auto"/>
              <w:ind w:left="166"/>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75"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5"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5" w:lineRule="auto"/>
              <w:jc w:val="center"/>
              <w:rPr>
                <w:color w:val="000000" w:themeColor="text1"/>
                <w14:textFill>
                  <w14:solidFill>
                    <w14:schemeClr w14:val="tx1"/>
                  </w14:solidFill>
                </w14:textFill>
              </w:rPr>
            </w:pPr>
          </w:p>
          <w:p>
            <w:pPr>
              <w:spacing w:before="68" w:line="239" w:lineRule="auto"/>
              <w:ind w:firstLine="210" w:firstLineChars="10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666"/>
        <w:gridCol w:w="2076"/>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6" w:hRule="atLeast"/>
        </w:trPr>
        <w:tc>
          <w:tcPr>
            <w:tcW w:w="543" w:type="dxa"/>
            <w:vAlign w:val="center"/>
          </w:tcPr>
          <w:p>
            <w:pPr>
              <w:pStyle w:val="6"/>
              <w:spacing w:line="261" w:lineRule="auto"/>
              <w:jc w:val="left"/>
              <w:rPr>
                <w:color w:val="000000" w:themeColor="text1"/>
                <w14:textFill>
                  <w14:solidFill>
                    <w14:schemeClr w14:val="tx1"/>
                  </w14:solidFill>
                </w14:textFill>
              </w:rPr>
            </w:pPr>
          </w:p>
          <w:p>
            <w:pPr>
              <w:spacing w:before="64" w:line="179" w:lineRule="auto"/>
              <w:ind w:left="171"/>
              <w:jc w:val="left"/>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39</w:t>
            </w:r>
          </w:p>
        </w:tc>
        <w:tc>
          <w:tcPr>
            <w:tcW w:w="616" w:type="dxa"/>
            <w:vMerge w:val="restart"/>
            <w:textDirection w:val="tbRlV"/>
            <w:vAlign w:val="center"/>
          </w:tcPr>
          <w:p>
            <w:pPr>
              <w:spacing w:before="276" w:line="210" w:lineRule="auto"/>
              <w:ind w:firstLine="1070" w:firstLineChars="500"/>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 xml:space="preserve">行             政     </w:t>
            </w:r>
            <w:r>
              <w:rPr>
                <w:rFonts w:ascii="宋体" w:hAnsi="宋体" w:eastAsia="宋体" w:cs="宋体"/>
                <w:color w:val="000000" w:themeColor="text1"/>
                <w:spacing w:val="1"/>
                <w:sz w:val="21"/>
                <w:szCs w:val="21"/>
                <w14:textFill>
                  <w14:solidFill>
                    <w14:schemeClr w14:val="tx1"/>
                  </w14:solidFill>
                </w14:textFill>
              </w:rPr>
              <w:t xml:space="preserve">           处             罚</w:t>
            </w:r>
          </w:p>
        </w:tc>
        <w:tc>
          <w:tcPr>
            <w:tcW w:w="1920" w:type="dxa"/>
            <w:vAlign w:val="center"/>
          </w:tcPr>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擅自从事广播电视</w:t>
            </w:r>
          </w:p>
          <w:p>
            <w:pPr>
              <w:jc w:val="left"/>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节目传送业务的处</w:t>
            </w: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罚</w:t>
            </w:r>
          </w:p>
        </w:tc>
        <w:tc>
          <w:tcPr>
            <w:tcW w:w="1826" w:type="dxa"/>
            <w:vAlign w:val="center"/>
          </w:tcPr>
          <w:p>
            <w:pPr>
              <w:pStyle w:val="6"/>
              <w:spacing w:line="262" w:lineRule="auto"/>
              <w:jc w:val="left"/>
              <w:rPr>
                <w:color w:val="000000" w:themeColor="text1"/>
                <w14:textFill>
                  <w14:solidFill>
                    <w14:schemeClr w14:val="tx1"/>
                  </w14:solidFill>
                </w14:textFill>
              </w:rPr>
            </w:pPr>
          </w:p>
          <w:p>
            <w:pPr>
              <w:spacing w:before="68" w:line="251" w:lineRule="auto"/>
              <w:ind w:left="669" w:right="438" w:hanging="208"/>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7" w:line="221"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《广播电视节目传送业务管理办法》(国家广播电影电视总局令第33号)</w:t>
            </w:r>
          </w:p>
        </w:tc>
        <w:tc>
          <w:tcPr>
            <w:tcW w:w="1245"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75" w:lineRule="auto"/>
              <w:jc w:val="left"/>
              <w:rPr>
                <w:color w:val="000000" w:themeColor="text1"/>
                <w14:textFill>
                  <w14:solidFill>
                    <w14:schemeClr w14:val="tx1"/>
                  </w14:solidFill>
                </w14:textFill>
              </w:rPr>
            </w:pPr>
          </w:p>
          <w:p>
            <w:pPr>
              <w:pStyle w:val="6"/>
              <w:spacing w:line="275" w:lineRule="auto"/>
              <w:jc w:val="left"/>
              <w:rPr>
                <w:color w:val="000000" w:themeColor="text1"/>
                <w14:textFill>
                  <w14:solidFill>
                    <w14:schemeClr w14:val="tx1"/>
                  </w14:solidFill>
                </w14:textFill>
              </w:rPr>
            </w:pPr>
          </w:p>
          <w:p>
            <w:pPr>
              <w:spacing w:before="69" w:line="251" w:lineRule="auto"/>
              <w:ind w:left="120" w:right="106" w:hanging="3"/>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51" w:lineRule="auto"/>
              <w:jc w:val="left"/>
              <w:rPr>
                <w:color w:val="000000" w:themeColor="text1"/>
                <w14:textFill>
                  <w14:solidFill>
                    <w14:schemeClr w14:val="tx1"/>
                  </w14:solidFill>
                </w14:textFill>
              </w:rPr>
            </w:pPr>
          </w:p>
          <w:p>
            <w:pPr>
              <w:pStyle w:val="6"/>
              <w:spacing w:line="251" w:lineRule="auto"/>
              <w:jc w:val="left"/>
              <w:rPr>
                <w:color w:val="000000" w:themeColor="text1"/>
                <w14:textFill>
                  <w14:solidFill>
                    <w14:schemeClr w14:val="tx1"/>
                  </w14:solidFill>
                </w14:textFill>
              </w:rPr>
            </w:pPr>
          </w:p>
          <w:p>
            <w:pPr>
              <w:spacing w:before="72" w:line="220" w:lineRule="auto"/>
              <w:ind w:left="166"/>
              <w:jc w:val="left"/>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51" w:lineRule="auto"/>
              <w:jc w:val="left"/>
              <w:rPr>
                <w:color w:val="000000" w:themeColor="text1"/>
                <w14:textFill>
                  <w14:solidFill>
                    <w14:schemeClr w14:val="tx1"/>
                  </w14:solidFill>
                </w14:textFill>
              </w:rPr>
            </w:pPr>
          </w:p>
          <w:p>
            <w:pPr>
              <w:pStyle w:val="6"/>
              <w:spacing w:line="252" w:lineRule="auto"/>
              <w:jc w:val="left"/>
              <w:rPr>
                <w:color w:val="000000" w:themeColor="text1"/>
                <w14:textFill>
                  <w14:solidFill>
                    <w14:schemeClr w14:val="tx1"/>
                  </w14:solidFill>
                </w14:textFill>
              </w:rPr>
            </w:pPr>
          </w:p>
          <w:p>
            <w:pPr>
              <w:pStyle w:val="6"/>
              <w:spacing w:line="252" w:lineRule="auto"/>
              <w:jc w:val="left"/>
              <w:rPr>
                <w:color w:val="000000" w:themeColor="text1"/>
                <w14:textFill>
                  <w14:solidFill>
                    <w14:schemeClr w14:val="tx1"/>
                  </w14:solidFill>
                </w14:textFill>
              </w:rPr>
            </w:pPr>
          </w:p>
          <w:p>
            <w:pPr>
              <w:spacing w:before="68" w:line="239" w:lineRule="auto"/>
              <w:ind w:left="285"/>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c>
          <w:tcPr>
            <w:tcW w:w="454" w:type="dxa"/>
            <w:vAlign w:val="center"/>
          </w:tcPr>
          <w:p>
            <w:pPr>
              <w:pStyle w:val="6"/>
              <w:spacing w:line="251" w:lineRule="auto"/>
              <w:jc w:val="left"/>
              <w:rPr>
                <w:color w:val="000000" w:themeColor="text1"/>
                <w14:textFill>
                  <w14:solidFill>
                    <w14:schemeClr w14:val="tx1"/>
                  </w14:solidFill>
                </w14:textFill>
              </w:rPr>
            </w:pPr>
          </w:p>
          <w:p>
            <w:pPr>
              <w:pStyle w:val="6"/>
              <w:spacing w:line="252" w:lineRule="auto"/>
              <w:jc w:val="left"/>
              <w:rPr>
                <w:color w:val="000000" w:themeColor="text1"/>
                <w14:textFill>
                  <w14:solidFill>
                    <w14:schemeClr w14:val="tx1"/>
                  </w14:solidFill>
                </w14:textFill>
              </w:rPr>
            </w:pPr>
          </w:p>
          <w:p>
            <w:pPr>
              <w:pStyle w:val="6"/>
              <w:spacing w:line="252" w:lineRule="auto"/>
              <w:jc w:val="left"/>
              <w:rPr>
                <w:color w:val="000000" w:themeColor="text1"/>
                <w14:textFill>
                  <w14:solidFill>
                    <w14:schemeClr w14:val="tx1"/>
                  </w14:solidFill>
                </w14:textFill>
              </w:rPr>
            </w:pPr>
          </w:p>
          <w:p>
            <w:pPr>
              <w:spacing w:before="68" w:line="239" w:lineRule="auto"/>
              <w:ind w:left="196"/>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c>
          <w:tcPr>
            <w:tcW w:w="454" w:type="dxa"/>
            <w:vAlign w:val="center"/>
          </w:tcPr>
          <w:p>
            <w:pPr>
              <w:pStyle w:val="6"/>
              <w:spacing w:line="251" w:lineRule="auto"/>
              <w:jc w:val="left"/>
              <w:rPr>
                <w:color w:val="000000" w:themeColor="text1"/>
                <w14:textFill>
                  <w14:solidFill>
                    <w14:schemeClr w14:val="tx1"/>
                  </w14:solidFill>
                </w14:textFill>
              </w:rPr>
            </w:pPr>
          </w:p>
          <w:p>
            <w:pPr>
              <w:pStyle w:val="6"/>
              <w:spacing w:line="252" w:lineRule="auto"/>
              <w:jc w:val="left"/>
              <w:rPr>
                <w:color w:val="000000" w:themeColor="text1"/>
                <w14:textFill>
                  <w14:solidFill>
                    <w14:schemeClr w14:val="tx1"/>
                  </w14:solidFill>
                </w14:textFill>
              </w:rPr>
            </w:pPr>
          </w:p>
          <w:p>
            <w:pPr>
              <w:pStyle w:val="6"/>
              <w:spacing w:line="252" w:lineRule="auto"/>
              <w:jc w:val="left"/>
              <w:rPr>
                <w:color w:val="000000" w:themeColor="text1"/>
                <w14:textFill>
                  <w14:solidFill>
                    <w14:schemeClr w14:val="tx1"/>
                  </w14:solidFill>
                </w14:textFill>
              </w:rPr>
            </w:pPr>
          </w:p>
          <w:p>
            <w:pPr>
              <w:spacing w:before="68" w:line="239" w:lineRule="auto"/>
              <w:ind w:left="27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63" w:hRule="atLeast"/>
        </w:trPr>
        <w:tc>
          <w:tcPr>
            <w:tcW w:w="543" w:type="dxa"/>
            <w:vAlign w:val="center"/>
          </w:tcPr>
          <w:p>
            <w:pPr>
              <w:pStyle w:val="6"/>
              <w:spacing w:line="275" w:lineRule="auto"/>
              <w:jc w:val="left"/>
              <w:rPr>
                <w:color w:val="000000" w:themeColor="text1"/>
                <w14:textFill>
                  <w14:solidFill>
                    <w14:schemeClr w14:val="tx1"/>
                  </w14:solidFill>
                </w14:textFill>
              </w:rPr>
            </w:pPr>
          </w:p>
          <w:p>
            <w:pPr>
              <w:spacing w:before="64" w:line="179" w:lineRule="auto"/>
              <w:ind w:left="171"/>
              <w:jc w:val="left"/>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40</w:t>
            </w:r>
          </w:p>
        </w:tc>
        <w:tc>
          <w:tcPr>
            <w:tcW w:w="616" w:type="dxa"/>
            <w:vMerge w:val="continue"/>
            <w:tcBorders/>
            <w:textDirection w:val="tbRlV"/>
            <w:vAlign w:val="center"/>
          </w:tcPr>
          <w:p>
            <w:pPr>
              <w:pStyle w:val="6"/>
              <w:jc w:val="left"/>
              <w:rPr>
                <w:color w:val="000000" w:themeColor="text1"/>
                <w14:textFill>
                  <w14:solidFill>
                    <w14:schemeClr w14:val="tx1"/>
                  </w14:solidFill>
                </w14:textFill>
              </w:rPr>
            </w:pPr>
          </w:p>
        </w:tc>
        <w:tc>
          <w:tcPr>
            <w:tcW w:w="1920" w:type="dxa"/>
            <w:vAlign w:val="center"/>
          </w:tcPr>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时政新闻类节（栏）目以企业或者产品名称等冠名的，或有关人物专访、企业专题报道等节目中含有地址和联系方式等内容的处罚</w:t>
            </w:r>
          </w:p>
        </w:tc>
        <w:tc>
          <w:tcPr>
            <w:tcW w:w="1826" w:type="dxa"/>
            <w:vAlign w:val="center"/>
          </w:tcPr>
          <w:p>
            <w:pPr>
              <w:pStyle w:val="6"/>
              <w:spacing w:line="304" w:lineRule="auto"/>
              <w:jc w:val="left"/>
              <w:rPr>
                <w:color w:val="000000" w:themeColor="text1"/>
                <w14:textFill>
                  <w14:solidFill>
                    <w14:schemeClr w14:val="tx1"/>
                  </w14:solidFill>
                </w14:textFill>
              </w:rPr>
            </w:pPr>
          </w:p>
          <w:p>
            <w:pPr>
              <w:spacing w:before="68" w:line="251" w:lineRule="auto"/>
              <w:ind w:left="669" w:right="438" w:hanging="208"/>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7" w:line="221"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245"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10" w:lineRule="auto"/>
              <w:jc w:val="left"/>
              <w:rPr>
                <w:color w:val="000000" w:themeColor="text1"/>
                <w14:textFill>
                  <w14:solidFill>
                    <w14:schemeClr w14:val="tx1"/>
                  </w14:solidFill>
                </w14:textFill>
              </w:rPr>
            </w:pPr>
          </w:p>
          <w:p>
            <w:pPr>
              <w:pStyle w:val="6"/>
              <w:spacing w:line="310" w:lineRule="auto"/>
              <w:jc w:val="left"/>
              <w:rPr>
                <w:color w:val="000000" w:themeColor="text1"/>
                <w14:textFill>
                  <w14:solidFill>
                    <w14:schemeClr w14:val="tx1"/>
                  </w14:solidFill>
                </w14:textFill>
              </w:rPr>
            </w:pPr>
          </w:p>
          <w:p>
            <w:pPr>
              <w:spacing w:before="69" w:line="251" w:lineRule="auto"/>
              <w:ind w:left="120" w:right="106" w:hanging="3"/>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57" w:lineRule="auto"/>
              <w:jc w:val="left"/>
              <w:rPr>
                <w:color w:val="000000" w:themeColor="text1"/>
                <w14:textFill>
                  <w14:solidFill>
                    <w14:schemeClr w14:val="tx1"/>
                  </w14:solidFill>
                </w14:textFill>
              </w:rPr>
            </w:pPr>
          </w:p>
          <w:p>
            <w:pPr>
              <w:pStyle w:val="6"/>
              <w:spacing w:line="257" w:lineRule="auto"/>
              <w:jc w:val="left"/>
              <w:rPr>
                <w:color w:val="000000" w:themeColor="text1"/>
                <w14:textFill>
                  <w14:solidFill>
                    <w14:schemeClr w14:val="tx1"/>
                  </w14:solidFill>
                </w14:textFill>
              </w:rPr>
            </w:pPr>
          </w:p>
          <w:p>
            <w:pPr>
              <w:pStyle w:val="6"/>
              <w:spacing w:line="258" w:lineRule="auto"/>
              <w:jc w:val="left"/>
              <w:rPr>
                <w:color w:val="000000" w:themeColor="text1"/>
                <w14:textFill>
                  <w14:solidFill>
                    <w14:schemeClr w14:val="tx1"/>
                  </w14:solidFill>
                </w14:textFill>
              </w:rPr>
            </w:pPr>
          </w:p>
          <w:p>
            <w:pPr>
              <w:spacing w:before="72" w:line="220" w:lineRule="auto"/>
              <w:ind w:left="166"/>
              <w:jc w:val="left"/>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0" w:lineRule="auto"/>
              <w:jc w:val="left"/>
              <w:rPr>
                <w:color w:val="000000" w:themeColor="text1"/>
                <w14:textFill>
                  <w14:solidFill>
                    <w14:schemeClr w14:val="tx1"/>
                  </w14:solidFill>
                </w14:textFill>
              </w:rPr>
            </w:pPr>
          </w:p>
          <w:p>
            <w:pPr>
              <w:pStyle w:val="6"/>
              <w:spacing w:line="260" w:lineRule="auto"/>
              <w:jc w:val="left"/>
              <w:rPr>
                <w:color w:val="000000" w:themeColor="text1"/>
                <w14:textFill>
                  <w14:solidFill>
                    <w14:schemeClr w14:val="tx1"/>
                  </w14:solidFill>
                </w14:textFill>
              </w:rPr>
            </w:pPr>
          </w:p>
          <w:p>
            <w:pPr>
              <w:spacing w:before="68" w:line="239" w:lineRule="auto"/>
              <w:ind w:left="285"/>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c>
          <w:tcPr>
            <w:tcW w:w="454" w:type="dxa"/>
            <w:vAlign w:val="center"/>
          </w:tcPr>
          <w:p>
            <w:pPr>
              <w:pStyle w:val="6"/>
              <w:spacing w:line="259" w:lineRule="auto"/>
              <w:jc w:val="left"/>
              <w:rPr>
                <w:color w:val="000000" w:themeColor="text1"/>
                <w14:textFill>
                  <w14:solidFill>
                    <w14:schemeClr w14:val="tx1"/>
                  </w14:solidFill>
                </w14:textFill>
              </w:rPr>
            </w:pPr>
          </w:p>
          <w:p>
            <w:pPr>
              <w:pStyle w:val="6"/>
              <w:spacing w:line="260" w:lineRule="auto"/>
              <w:jc w:val="left"/>
              <w:rPr>
                <w:color w:val="000000" w:themeColor="text1"/>
                <w14:textFill>
                  <w14:solidFill>
                    <w14:schemeClr w14:val="tx1"/>
                  </w14:solidFill>
                </w14:textFill>
              </w:rPr>
            </w:pPr>
          </w:p>
          <w:p>
            <w:pPr>
              <w:spacing w:before="68" w:line="239" w:lineRule="auto"/>
              <w:ind w:left="196"/>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c>
          <w:tcPr>
            <w:tcW w:w="454" w:type="dxa"/>
            <w:vAlign w:val="center"/>
          </w:tcPr>
          <w:p>
            <w:pPr>
              <w:pStyle w:val="6"/>
              <w:spacing w:line="259" w:lineRule="auto"/>
              <w:jc w:val="left"/>
              <w:rPr>
                <w:color w:val="000000" w:themeColor="text1"/>
                <w14:textFill>
                  <w14:solidFill>
                    <w14:schemeClr w14:val="tx1"/>
                  </w14:solidFill>
                </w14:textFill>
              </w:rPr>
            </w:pPr>
          </w:p>
          <w:p>
            <w:pPr>
              <w:pStyle w:val="6"/>
              <w:spacing w:line="260" w:lineRule="auto"/>
              <w:jc w:val="left"/>
              <w:rPr>
                <w:color w:val="000000" w:themeColor="text1"/>
                <w14:textFill>
                  <w14:solidFill>
                    <w14:schemeClr w14:val="tx1"/>
                  </w14:solidFill>
                </w14:textFill>
              </w:rPr>
            </w:pPr>
          </w:p>
          <w:p>
            <w:pPr>
              <w:spacing w:before="68" w:line="239" w:lineRule="auto"/>
              <w:ind w:left="27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543" w:type="dxa"/>
            <w:vAlign w:val="center"/>
          </w:tcPr>
          <w:p>
            <w:pPr>
              <w:pStyle w:val="6"/>
              <w:spacing w:line="272" w:lineRule="auto"/>
              <w:jc w:val="left"/>
              <w:rPr>
                <w:color w:val="000000" w:themeColor="text1"/>
                <w14:textFill>
                  <w14:solidFill>
                    <w14:schemeClr w14:val="tx1"/>
                  </w14:solidFill>
                </w14:textFill>
              </w:rPr>
            </w:pPr>
          </w:p>
          <w:p>
            <w:pPr>
              <w:spacing w:before="64" w:line="179" w:lineRule="auto"/>
              <w:ind w:left="173"/>
              <w:jc w:val="left"/>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41</w:t>
            </w:r>
          </w:p>
        </w:tc>
        <w:tc>
          <w:tcPr>
            <w:tcW w:w="616" w:type="dxa"/>
            <w:vMerge w:val="continue"/>
            <w:tcBorders/>
            <w:textDirection w:val="tbRlV"/>
            <w:vAlign w:val="center"/>
          </w:tcPr>
          <w:p>
            <w:pPr>
              <w:pStyle w:val="6"/>
              <w:jc w:val="left"/>
              <w:rPr>
                <w:color w:val="000000" w:themeColor="text1"/>
                <w14:textFill>
                  <w14:solidFill>
                    <w14:schemeClr w14:val="tx1"/>
                  </w14:solidFill>
                </w14:textFill>
              </w:rPr>
            </w:pPr>
          </w:p>
        </w:tc>
        <w:tc>
          <w:tcPr>
            <w:tcW w:w="1920" w:type="dxa"/>
            <w:vAlign w:val="center"/>
          </w:tcPr>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p>
          <w:p>
            <w:pPr>
              <w:jc w:val="left"/>
              <w:rPr>
                <w:color w:val="000000" w:themeColor="text1"/>
                <w14:textFill>
                  <w14:solidFill>
                    <w14:schemeClr w14:val="tx1"/>
                  </w14:solidFill>
                </w14:textFill>
              </w:rPr>
            </w:pPr>
            <w:r>
              <w:rPr>
                <w:rFonts w:hint="eastAsia"/>
                <w:color w:val="000000" w:themeColor="text1"/>
                <w14:textFill>
                  <w14:solidFill>
                    <w14:schemeClr w14:val="tx1"/>
                  </w14:solidFill>
                </w14:textFill>
              </w:rPr>
              <w:t>播出含有禁止内容的广播电视广告的处罚</w:t>
            </w:r>
          </w:p>
        </w:tc>
        <w:tc>
          <w:tcPr>
            <w:tcW w:w="1826" w:type="dxa"/>
            <w:vAlign w:val="center"/>
          </w:tcPr>
          <w:p>
            <w:pPr>
              <w:pStyle w:val="6"/>
              <w:spacing w:line="279" w:lineRule="auto"/>
              <w:jc w:val="left"/>
              <w:rPr>
                <w:color w:val="000000" w:themeColor="text1"/>
                <w14:textFill>
                  <w14:solidFill>
                    <w14:schemeClr w14:val="tx1"/>
                  </w14:solidFill>
                </w14:textFill>
              </w:rPr>
            </w:pPr>
          </w:p>
          <w:p>
            <w:pPr>
              <w:spacing w:before="68" w:line="251" w:lineRule="auto"/>
              <w:ind w:left="669" w:right="438" w:hanging="208"/>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245"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88" w:lineRule="auto"/>
              <w:jc w:val="left"/>
              <w:rPr>
                <w:color w:val="000000" w:themeColor="text1"/>
                <w14:textFill>
                  <w14:solidFill>
                    <w14:schemeClr w14:val="tx1"/>
                  </w14:solidFill>
                </w14:textFill>
              </w:rPr>
            </w:pPr>
          </w:p>
          <w:p>
            <w:pPr>
              <w:pStyle w:val="6"/>
              <w:spacing w:line="288" w:lineRule="auto"/>
              <w:jc w:val="left"/>
              <w:rPr>
                <w:color w:val="000000" w:themeColor="text1"/>
                <w14:textFill>
                  <w14:solidFill>
                    <w14:schemeClr w14:val="tx1"/>
                  </w14:solidFill>
                </w14:textFill>
              </w:rPr>
            </w:pPr>
          </w:p>
          <w:p>
            <w:pPr>
              <w:spacing w:before="68" w:line="251" w:lineRule="auto"/>
              <w:ind w:left="120" w:right="106" w:hanging="3"/>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60" w:lineRule="auto"/>
              <w:jc w:val="left"/>
              <w:rPr>
                <w:color w:val="000000" w:themeColor="text1"/>
                <w14:textFill>
                  <w14:solidFill>
                    <w14:schemeClr w14:val="tx1"/>
                  </w14:solidFill>
                </w14:textFill>
              </w:rPr>
            </w:pPr>
          </w:p>
          <w:p>
            <w:pPr>
              <w:pStyle w:val="6"/>
              <w:spacing w:line="261" w:lineRule="auto"/>
              <w:jc w:val="left"/>
              <w:rPr>
                <w:color w:val="000000" w:themeColor="text1"/>
                <w14:textFill>
                  <w14:solidFill>
                    <w14:schemeClr w14:val="tx1"/>
                  </w14:solidFill>
                </w14:textFill>
              </w:rPr>
            </w:pPr>
          </w:p>
          <w:p>
            <w:pPr>
              <w:pStyle w:val="6"/>
              <w:spacing w:line="261" w:lineRule="auto"/>
              <w:jc w:val="left"/>
              <w:rPr>
                <w:color w:val="000000" w:themeColor="text1"/>
                <w14:textFill>
                  <w14:solidFill>
                    <w14:schemeClr w14:val="tx1"/>
                  </w14:solidFill>
                </w14:textFill>
              </w:rPr>
            </w:pPr>
          </w:p>
          <w:p>
            <w:pPr>
              <w:spacing w:before="72" w:line="220" w:lineRule="auto"/>
              <w:ind w:left="166"/>
              <w:jc w:val="left"/>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2"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spacing w:before="68" w:line="239" w:lineRule="auto"/>
              <w:ind w:left="285"/>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c>
          <w:tcPr>
            <w:tcW w:w="454" w:type="dxa"/>
            <w:vAlign w:val="center"/>
          </w:tcPr>
          <w:p>
            <w:pPr>
              <w:pStyle w:val="6"/>
              <w:spacing w:line="262"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spacing w:before="68" w:line="239" w:lineRule="auto"/>
              <w:ind w:left="196"/>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c>
          <w:tcPr>
            <w:tcW w:w="454" w:type="dxa"/>
            <w:vAlign w:val="center"/>
          </w:tcPr>
          <w:p>
            <w:pPr>
              <w:pStyle w:val="6"/>
              <w:spacing w:line="263"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spacing w:before="68" w:line="239" w:lineRule="auto"/>
              <w:ind w:left="27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93" w:hRule="atLeast"/>
        </w:trPr>
        <w:tc>
          <w:tcPr>
            <w:tcW w:w="543" w:type="dxa"/>
            <w:vAlign w:val="center"/>
          </w:tcPr>
          <w:p>
            <w:pPr>
              <w:spacing w:before="64" w:line="179" w:lineRule="auto"/>
              <w:ind w:left="173"/>
              <w:jc w:val="left"/>
              <w:rPr>
                <w:rFonts w:hint="default" w:ascii="Calibri" w:hAnsi="Calibri" w:eastAsia="宋体" w:cs="Calibri"/>
                <w:color w:val="000000" w:themeColor="text1"/>
                <w:spacing w:val="-4"/>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42</w:t>
            </w:r>
          </w:p>
        </w:tc>
        <w:tc>
          <w:tcPr>
            <w:tcW w:w="616" w:type="dxa"/>
            <w:vMerge w:val="continue"/>
            <w:tcBorders/>
            <w:textDirection w:val="tbRlV"/>
            <w:vAlign w:val="center"/>
          </w:tcPr>
          <w:p>
            <w:pPr>
              <w:pStyle w:val="6"/>
              <w:jc w:val="left"/>
              <w:rPr>
                <w:color w:val="000000" w:themeColor="text1"/>
                <w14:textFill>
                  <w14:solidFill>
                    <w14:schemeClr w14:val="tx1"/>
                  </w14:solidFill>
                </w14:textFill>
              </w:rPr>
            </w:pPr>
          </w:p>
        </w:tc>
        <w:tc>
          <w:tcPr>
            <w:tcW w:w="1920" w:type="dxa"/>
            <w:vAlign w:val="center"/>
          </w:tcPr>
          <w:p>
            <w:pPr>
              <w:jc w:val="left"/>
              <w:rPr>
                <w:rFonts w:hint="eastAsia"/>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未取得电视剧制作许可证，擅自制作用于发行、出口、播放的电视剧的处罚</w:t>
            </w:r>
          </w:p>
        </w:tc>
        <w:tc>
          <w:tcPr>
            <w:tcW w:w="1826" w:type="dxa"/>
            <w:vAlign w:val="center"/>
          </w:tcPr>
          <w:p>
            <w:pPr>
              <w:spacing w:before="68" w:line="251" w:lineRule="auto"/>
              <w:ind w:left="669" w:right="438" w:hanging="208"/>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left"/>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left"/>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88" w:lineRule="auto"/>
              <w:jc w:val="left"/>
              <w:rPr>
                <w:color w:val="000000" w:themeColor="text1"/>
                <w14:textFill>
                  <w14:solidFill>
                    <w14:schemeClr w14:val="tx1"/>
                  </w14:solidFill>
                </w14:textFill>
              </w:rPr>
            </w:pPr>
          </w:p>
          <w:p>
            <w:pPr>
              <w:pStyle w:val="6"/>
              <w:spacing w:line="288" w:lineRule="auto"/>
              <w:jc w:val="left"/>
              <w:rPr>
                <w:color w:val="000000" w:themeColor="text1"/>
                <w14:textFill>
                  <w14:solidFill>
                    <w14:schemeClr w14:val="tx1"/>
                  </w14:solidFill>
                </w14:textFill>
              </w:rPr>
            </w:pPr>
          </w:p>
          <w:p>
            <w:pPr>
              <w:spacing w:before="68" w:line="251" w:lineRule="auto"/>
              <w:ind w:left="120" w:leftChars="0" w:right="106" w:rightChars="0" w:hanging="3" w:firstLineChars="0"/>
              <w:jc w:val="left"/>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60" w:lineRule="auto"/>
              <w:jc w:val="left"/>
              <w:rPr>
                <w:color w:val="000000" w:themeColor="text1"/>
                <w14:textFill>
                  <w14:solidFill>
                    <w14:schemeClr w14:val="tx1"/>
                  </w14:solidFill>
                </w14:textFill>
              </w:rPr>
            </w:pPr>
          </w:p>
          <w:p>
            <w:pPr>
              <w:pStyle w:val="6"/>
              <w:spacing w:line="261" w:lineRule="auto"/>
              <w:jc w:val="left"/>
              <w:rPr>
                <w:color w:val="000000" w:themeColor="text1"/>
                <w14:textFill>
                  <w14:solidFill>
                    <w14:schemeClr w14:val="tx1"/>
                  </w14:solidFill>
                </w14:textFill>
              </w:rPr>
            </w:pPr>
          </w:p>
          <w:p>
            <w:pPr>
              <w:pStyle w:val="6"/>
              <w:spacing w:line="261" w:lineRule="auto"/>
              <w:jc w:val="left"/>
              <w:rPr>
                <w:color w:val="000000" w:themeColor="text1"/>
                <w14:textFill>
                  <w14:solidFill>
                    <w14:schemeClr w14:val="tx1"/>
                  </w14:solidFill>
                </w14:textFill>
              </w:rPr>
            </w:pPr>
          </w:p>
          <w:p>
            <w:pPr>
              <w:spacing w:before="72" w:line="220" w:lineRule="auto"/>
              <w:ind w:left="166" w:leftChars="0"/>
              <w:jc w:val="left"/>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2"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spacing w:before="68" w:line="239" w:lineRule="auto"/>
              <w:ind w:left="285" w:leftChars="0"/>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c>
          <w:tcPr>
            <w:tcW w:w="454" w:type="dxa"/>
            <w:vAlign w:val="center"/>
          </w:tcPr>
          <w:p>
            <w:pPr>
              <w:pStyle w:val="6"/>
              <w:spacing w:line="262"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spacing w:before="68" w:line="239" w:lineRule="auto"/>
              <w:ind w:left="196" w:leftChars="0"/>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c>
          <w:tcPr>
            <w:tcW w:w="454" w:type="dxa"/>
            <w:vAlign w:val="center"/>
          </w:tcPr>
          <w:p>
            <w:pPr>
              <w:pStyle w:val="6"/>
              <w:spacing w:line="263"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pStyle w:val="6"/>
              <w:spacing w:line="263" w:lineRule="auto"/>
              <w:jc w:val="left"/>
              <w:rPr>
                <w:color w:val="000000" w:themeColor="text1"/>
                <w14:textFill>
                  <w14:solidFill>
                    <w14:schemeClr w14:val="tx1"/>
                  </w14:solidFill>
                </w14:textFill>
              </w:rPr>
            </w:pPr>
          </w:p>
          <w:p>
            <w:pPr>
              <w:spacing w:before="68" w:line="239" w:lineRule="auto"/>
              <w:ind w:left="271" w:leftChars="0"/>
              <w:jc w:val="left"/>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left"/>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4"/>
        <w:gridCol w:w="821"/>
        <w:gridCol w:w="1907"/>
        <w:gridCol w:w="1964"/>
        <w:gridCol w:w="1858"/>
        <w:gridCol w:w="1481"/>
        <w:gridCol w:w="1210"/>
        <w:gridCol w:w="1425"/>
        <w:gridCol w:w="488"/>
        <w:gridCol w:w="488"/>
        <w:gridCol w:w="488"/>
        <w:gridCol w:w="488"/>
        <w:gridCol w:w="489"/>
        <w:gridCol w:w="48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1" w:hRule="atLeast"/>
        </w:trPr>
        <w:tc>
          <w:tcPr>
            <w:tcW w:w="543" w:type="dxa"/>
            <w:vAlign w:val="center"/>
          </w:tcPr>
          <w:p>
            <w:pPr>
              <w:pStyle w:val="6"/>
              <w:spacing w:line="256" w:lineRule="auto"/>
              <w:jc w:val="center"/>
              <w:rPr>
                <w:color w:val="000000" w:themeColor="text1"/>
                <w14:textFill>
                  <w14:solidFill>
                    <w14:schemeClr w14:val="tx1"/>
                  </w14:solidFill>
                </w14:textFill>
              </w:rPr>
            </w:pPr>
          </w:p>
          <w:p>
            <w:pPr>
              <w:pStyle w:val="6"/>
              <w:spacing w:line="256" w:lineRule="auto"/>
              <w:jc w:val="center"/>
              <w:rPr>
                <w:color w:val="000000" w:themeColor="text1"/>
                <w14:textFill>
                  <w14:solidFill>
                    <w14:schemeClr w14:val="tx1"/>
                  </w14:solidFill>
                </w14:textFill>
              </w:rPr>
            </w:pPr>
          </w:p>
          <w:p>
            <w:pPr>
              <w:spacing w:before="64"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43</w:t>
            </w:r>
          </w:p>
        </w:tc>
        <w:tc>
          <w:tcPr>
            <w:tcW w:w="763" w:type="dxa"/>
            <w:vMerge w:val="restart"/>
            <w:textDirection w:val="tbRlV"/>
            <w:vAlign w:val="center"/>
          </w:tcPr>
          <w:p>
            <w:pPr>
              <w:spacing w:before="276" w:line="210" w:lineRule="auto"/>
              <w:ind w:left="101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未经批准，擅自制作重大革命历史题材电视剧或擅自与境外合作制作电视剧的处罚</w:t>
            </w:r>
          </w:p>
        </w:tc>
        <w:tc>
          <w:tcPr>
            <w:tcW w:w="1826" w:type="dxa"/>
            <w:vAlign w:val="center"/>
          </w:tcPr>
          <w:p>
            <w:pPr>
              <w:spacing w:before="5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37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25" w:type="dxa"/>
            <w:vAlign w:val="center"/>
          </w:tcPr>
          <w:p>
            <w:pPr>
              <w:pStyle w:val="6"/>
              <w:spacing w:line="306"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325" w:type="dxa"/>
            <w:vAlign w:val="center"/>
          </w:tcPr>
          <w:p>
            <w:pPr>
              <w:pStyle w:val="6"/>
              <w:spacing w:line="458"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467"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0" w:hRule="atLeast"/>
        </w:trPr>
        <w:tc>
          <w:tcPr>
            <w:tcW w:w="543" w:type="dxa"/>
            <w:vAlign w:val="center"/>
          </w:tcPr>
          <w:p>
            <w:pPr>
              <w:pStyle w:val="6"/>
              <w:spacing w:line="260" w:lineRule="auto"/>
              <w:jc w:val="center"/>
              <w:rPr>
                <w:color w:val="000000" w:themeColor="text1"/>
                <w14:textFill>
                  <w14:solidFill>
                    <w14:schemeClr w14:val="tx1"/>
                  </w14:solidFill>
                </w14:textFill>
              </w:rPr>
            </w:pPr>
          </w:p>
          <w:p>
            <w:pPr>
              <w:pStyle w:val="6"/>
              <w:spacing w:line="260"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spacing w:before="64"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44</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播放、出口未取得《电视剧发行许可证》的国产电视剧的处罚</w:t>
            </w:r>
          </w:p>
        </w:tc>
        <w:tc>
          <w:tcPr>
            <w:tcW w:w="1826" w:type="dxa"/>
            <w:vAlign w:val="center"/>
          </w:tcPr>
          <w:p>
            <w:pPr>
              <w:pStyle w:val="6"/>
              <w:spacing w:line="259" w:lineRule="auto"/>
              <w:jc w:val="center"/>
              <w:rPr>
                <w:color w:val="000000" w:themeColor="text1"/>
                <w14:textFill>
                  <w14:solidFill>
                    <w14:schemeClr w14:val="tx1"/>
                  </w14:solidFill>
                </w14:textFill>
              </w:rPr>
            </w:pPr>
          </w:p>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37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25" w:type="dxa"/>
            <w:vAlign w:val="center"/>
          </w:tcPr>
          <w:p>
            <w:pPr>
              <w:pStyle w:val="6"/>
              <w:spacing w:line="288"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325" w:type="dxa"/>
            <w:vAlign w:val="center"/>
          </w:tcPr>
          <w:p>
            <w:pPr>
              <w:pStyle w:val="6"/>
              <w:spacing w:line="242" w:lineRule="auto"/>
              <w:jc w:val="center"/>
              <w:rPr>
                <w:color w:val="000000" w:themeColor="text1"/>
                <w14:textFill>
                  <w14:solidFill>
                    <w14:schemeClr w14:val="tx1"/>
                  </w14:solidFill>
                </w14:textFill>
              </w:rPr>
            </w:pPr>
          </w:p>
          <w:p>
            <w:pPr>
              <w:pStyle w:val="6"/>
              <w:spacing w:line="242" w:lineRule="auto"/>
              <w:jc w:val="center"/>
              <w:rPr>
                <w:color w:val="000000" w:themeColor="text1"/>
                <w14:textFill>
                  <w14:solidFill>
                    <w14:schemeClr w14:val="tx1"/>
                  </w14:solidFill>
                </w14:textFill>
              </w:rPr>
            </w:pPr>
          </w:p>
          <w:p>
            <w:pPr>
              <w:pStyle w:val="6"/>
              <w:spacing w:line="243"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45" w:lineRule="auto"/>
              <w:jc w:val="center"/>
              <w:rPr>
                <w:color w:val="000000" w:themeColor="text1"/>
                <w14:textFill>
                  <w14:solidFill>
                    <w14:schemeClr w14:val="tx1"/>
                  </w14:solidFill>
                </w14:textFill>
              </w:rPr>
            </w:pPr>
          </w:p>
          <w:p>
            <w:pPr>
              <w:pStyle w:val="6"/>
              <w:spacing w:line="245" w:lineRule="auto"/>
              <w:jc w:val="center"/>
              <w:rPr>
                <w:color w:val="000000" w:themeColor="text1"/>
                <w14:textFill>
                  <w14:solidFill>
                    <w14:schemeClr w14:val="tx1"/>
                  </w14:solidFill>
                </w14:textFill>
              </w:rPr>
            </w:pPr>
          </w:p>
          <w:p>
            <w:pPr>
              <w:pStyle w:val="6"/>
              <w:spacing w:line="246"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45" w:lineRule="auto"/>
              <w:jc w:val="center"/>
              <w:rPr>
                <w:color w:val="000000" w:themeColor="text1"/>
                <w14:textFill>
                  <w14:solidFill>
                    <w14:schemeClr w14:val="tx1"/>
                  </w14:solidFill>
                </w14:textFill>
              </w:rPr>
            </w:pPr>
          </w:p>
          <w:p>
            <w:pPr>
              <w:pStyle w:val="6"/>
              <w:spacing w:line="245" w:lineRule="auto"/>
              <w:jc w:val="center"/>
              <w:rPr>
                <w:color w:val="000000" w:themeColor="text1"/>
                <w14:textFill>
                  <w14:solidFill>
                    <w14:schemeClr w14:val="tx1"/>
                  </w14:solidFill>
                </w14:textFill>
              </w:rPr>
            </w:pPr>
          </w:p>
          <w:p>
            <w:pPr>
              <w:pStyle w:val="6"/>
              <w:spacing w:line="246"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45" w:lineRule="auto"/>
              <w:jc w:val="center"/>
              <w:rPr>
                <w:color w:val="000000" w:themeColor="text1"/>
                <w14:textFill>
                  <w14:solidFill>
                    <w14:schemeClr w14:val="tx1"/>
                  </w14:solidFill>
                </w14:textFill>
              </w:rPr>
            </w:pPr>
          </w:p>
          <w:p>
            <w:pPr>
              <w:pStyle w:val="6"/>
              <w:spacing w:line="245" w:lineRule="auto"/>
              <w:jc w:val="center"/>
              <w:rPr>
                <w:color w:val="000000" w:themeColor="text1"/>
                <w14:textFill>
                  <w14:solidFill>
                    <w14:schemeClr w14:val="tx1"/>
                  </w14:solidFill>
                </w14:textFill>
              </w:rPr>
            </w:pPr>
          </w:p>
          <w:p>
            <w:pPr>
              <w:pStyle w:val="6"/>
              <w:spacing w:line="246"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39" w:hRule="atLeast"/>
        </w:trPr>
        <w:tc>
          <w:tcPr>
            <w:tcW w:w="543" w:type="dxa"/>
            <w:vAlign w:val="center"/>
          </w:tcPr>
          <w:p>
            <w:pPr>
              <w:pStyle w:val="6"/>
              <w:spacing w:line="262" w:lineRule="auto"/>
              <w:jc w:val="center"/>
              <w:rPr>
                <w:color w:val="000000" w:themeColor="text1"/>
                <w14:textFill>
                  <w14:solidFill>
                    <w14:schemeClr w14:val="tx1"/>
                  </w14:solidFill>
                </w14:textFill>
              </w:rPr>
            </w:pPr>
          </w:p>
          <w:p>
            <w:pPr>
              <w:pStyle w:val="6"/>
              <w:spacing w:line="262"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spacing w:before="64" w:line="179" w:lineRule="auto"/>
              <w:ind w:left="165"/>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45</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播放未取得《电视剧制作许可证》的单位制作的电视剧的处罚</w:t>
            </w:r>
          </w:p>
        </w:tc>
        <w:tc>
          <w:tcPr>
            <w:tcW w:w="1826" w:type="dxa"/>
            <w:vAlign w:val="center"/>
          </w:tcPr>
          <w:p>
            <w:pPr>
              <w:pStyle w:val="6"/>
              <w:spacing w:line="266" w:lineRule="auto"/>
              <w:jc w:val="center"/>
              <w:rPr>
                <w:color w:val="000000" w:themeColor="text1"/>
                <w14:textFill>
                  <w14:solidFill>
                    <w14:schemeClr w14:val="tx1"/>
                  </w14:solidFill>
                </w14:textFill>
              </w:rPr>
            </w:pPr>
          </w:p>
          <w:p>
            <w:pPr>
              <w:spacing w:before="69"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37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25" w:type="dxa"/>
            <w:vAlign w:val="center"/>
          </w:tcPr>
          <w:p>
            <w:pPr>
              <w:pStyle w:val="6"/>
              <w:spacing w:line="291" w:lineRule="auto"/>
              <w:jc w:val="center"/>
              <w:rPr>
                <w:color w:val="000000" w:themeColor="text1"/>
                <w14:textFill>
                  <w14:solidFill>
                    <w14:schemeClr w14:val="tx1"/>
                  </w14:solidFill>
                </w14:textFill>
              </w:rPr>
            </w:pPr>
          </w:p>
          <w:p>
            <w:pPr>
              <w:pStyle w:val="6"/>
              <w:spacing w:line="292"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325" w:type="dxa"/>
            <w:vAlign w:val="center"/>
          </w:tcPr>
          <w:p>
            <w:pPr>
              <w:pStyle w:val="6"/>
              <w:spacing w:line="244" w:lineRule="auto"/>
              <w:jc w:val="center"/>
              <w:rPr>
                <w:color w:val="000000" w:themeColor="text1"/>
                <w14:textFill>
                  <w14:solidFill>
                    <w14:schemeClr w14:val="tx1"/>
                  </w14:solidFill>
                </w14:textFill>
              </w:rPr>
            </w:pPr>
          </w:p>
          <w:p>
            <w:pPr>
              <w:pStyle w:val="6"/>
              <w:spacing w:line="245" w:lineRule="auto"/>
              <w:jc w:val="center"/>
              <w:rPr>
                <w:color w:val="000000" w:themeColor="text1"/>
                <w14:textFill>
                  <w14:solidFill>
                    <w14:schemeClr w14:val="tx1"/>
                  </w14:solidFill>
                </w14:textFill>
              </w:rPr>
            </w:pPr>
          </w:p>
          <w:p>
            <w:pPr>
              <w:pStyle w:val="6"/>
              <w:spacing w:line="245"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7" w:lineRule="auto"/>
              <w:jc w:val="center"/>
              <w:rPr>
                <w:color w:val="000000" w:themeColor="text1"/>
                <w14:textFill>
                  <w14:solidFill>
                    <w14:schemeClr w14:val="tx1"/>
                  </w14:solidFill>
                </w14:textFill>
              </w:rPr>
            </w:pPr>
          </w:p>
          <w:p>
            <w:pPr>
              <w:pStyle w:val="6"/>
              <w:spacing w:line="247" w:lineRule="auto"/>
              <w:jc w:val="center"/>
              <w:rPr>
                <w:color w:val="000000" w:themeColor="text1"/>
                <w14:textFill>
                  <w14:solidFill>
                    <w14:schemeClr w14:val="tx1"/>
                  </w14:solidFill>
                </w14:textFill>
              </w:rPr>
            </w:pPr>
          </w:p>
          <w:p>
            <w:pPr>
              <w:spacing w:before="69"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7" w:lineRule="auto"/>
              <w:jc w:val="center"/>
              <w:rPr>
                <w:color w:val="000000" w:themeColor="text1"/>
                <w14:textFill>
                  <w14:solidFill>
                    <w14:schemeClr w14:val="tx1"/>
                  </w14:solidFill>
                </w14:textFill>
              </w:rPr>
            </w:pPr>
          </w:p>
          <w:p>
            <w:pPr>
              <w:pStyle w:val="6"/>
              <w:spacing w:line="247" w:lineRule="auto"/>
              <w:jc w:val="center"/>
              <w:rPr>
                <w:color w:val="000000" w:themeColor="text1"/>
                <w14:textFill>
                  <w14:solidFill>
                    <w14:schemeClr w14:val="tx1"/>
                  </w14:solidFill>
                </w14:textFill>
              </w:rPr>
            </w:pPr>
          </w:p>
          <w:p>
            <w:pPr>
              <w:spacing w:before="69"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7" w:lineRule="auto"/>
              <w:jc w:val="center"/>
              <w:rPr>
                <w:color w:val="000000" w:themeColor="text1"/>
                <w14:textFill>
                  <w14:solidFill>
                    <w14:schemeClr w14:val="tx1"/>
                  </w14:solidFill>
                </w14:textFill>
              </w:rPr>
            </w:pPr>
          </w:p>
          <w:p>
            <w:pPr>
              <w:pStyle w:val="6"/>
              <w:spacing w:line="247" w:lineRule="auto"/>
              <w:jc w:val="center"/>
              <w:rPr>
                <w:color w:val="000000" w:themeColor="text1"/>
                <w14:textFill>
                  <w14:solidFill>
                    <w14:schemeClr w14:val="tx1"/>
                  </w14:solidFill>
                </w14:textFill>
              </w:rPr>
            </w:pPr>
          </w:p>
          <w:p>
            <w:pPr>
              <w:spacing w:before="69"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543" w:type="dxa"/>
            <w:vAlign w:val="center"/>
          </w:tcPr>
          <w:p>
            <w:pPr>
              <w:pStyle w:val="6"/>
              <w:spacing w:line="286" w:lineRule="auto"/>
              <w:jc w:val="center"/>
              <w:rPr>
                <w:color w:val="000000" w:themeColor="text1"/>
                <w14:textFill>
                  <w14:solidFill>
                    <w14:schemeClr w14:val="tx1"/>
                  </w14:solidFill>
                </w14:textFill>
              </w:rPr>
            </w:pPr>
          </w:p>
          <w:p>
            <w:pPr>
              <w:pStyle w:val="6"/>
              <w:spacing w:line="286" w:lineRule="auto"/>
              <w:jc w:val="center"/>
              <w:rPr>
                <w:color w:val="000000" w:themeColor="text1"/>
                <w14:textFill>
                  <w14:solidFill>
                    <w14:schemeClr w14:val="tx1"/>
                  </w14:solidFill>
                </w14:textFill>
              </w:rPr>
            </w:pPr>
          </w:p>
          <w:p>
            <w:pPr>
              <w:pStyle w:val="6"/>
              <w:spacing w:line="287" w:lineRule="auto"/>
              <w:jc w:val="center"/>
              <w:rPr>
                <w:color w:val="000000" w:themeColor="text1"/>
                <w14:textFill>
                  <w14:solidFill>
                    <w14:schemeClr w14:val="tx1"/>
                  </w14:solidFill>
                </w14:textFill>
              </w:rPr>
            </w:pPr>
          </w:p>
          <w:p>
            <w:pPr>
              <w:spacing w:before="64" w:line="178" w:lineRule="auto"/>
              <w:ind w:left="165"/>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46</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播放未取得《电视剧发行许可证》的进口电视剧的处罚</w:t>
            </w:r>
          </w:p>
        </w:tc>
        <w:tc>
          <w:tcPr>
            <w:tcW w:w="1826" w:type="dxa"/>
            <w:vAlign w:val="center"/>
          </w:tcPr>
          <w:p>
            <w:pPr>
              <w:pStyle w:val="6"/>
              <w:spacing w:line="337" w:lineRule="auto"/>
              <w:jc w:val="center"/>
              <w:rPr>
                <w:color w:val="000000" w:themeColor="text1"/>
                <w14:textFill>
                  <w14:solidFill>
                    <w14:schemeClr w14:val="tx1"/>
                  </w14:solidFill>
                </w14:textFill>
              </w:rPr>
            </w:pPr>
          </w:p>
          <w:p>
            <w:pPr>
              <w:spacing w:before="69" w:line="250"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37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25" w:type="dxa"/>
            <w:vAlign w:val="center"/>
          </w:tcPr>
          <w:p>
            <w:pPr>
              <w:pStyle w:val="6"/>
              <w:spacing w:line="325" w:lineRule="auto"/>
              <w:jc w:val="center"/>
              <w:rPr>
                <w:color w:val="000000" w:themeColor="text1"/>
                <w14:textFill>
                  <w14:solidFill>
                    <w14:schemeClr w14:val="tx1"/>
                  </w14:solidFill>
                </w14:textFill>
              </w:rPr>
            </w:pPr>
          </w:p>
          <w:p>
            <w:pPr>
              <w:pStyle w:val="6"/>
              <w:spacing w:line="326" w:lineRule="auto"/>
              <w:jc w:val="center"/>
              <w:rPr>
                <w:color w:val="000000" w:themeColor="text1"/>
                <w14:textFill>
                  <w14:solidFill>
                    <w14:schemeClr w14:val="tx1"/>
                  </w14:solidFill>
                </w14:textFill>
              </w:rPr>
            </w:pPr>
          </w:p>
          <w:p>
            <w:pPr>
              <w:spacing w:before="69"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325" w:type="dxa"/>
            <w:vAlign w:val="center"/>
          </w:tcPr>
          <w:p>
            <w:pPr>
              <w:pStyle w:val="6"/>
              <w:spacing w:line="267" w:lineRule="auto"/>
              <w:jc w:val="center"/>
              <w:rPr>
                <w:color w:val="000000" w:themeColor="text1"/>
                <w14:textFill>
                  <w14:solidFill>
                    <w14:schemeClr w14:val="tx1"/>
                  </w14:solidFill>
                </w14:textFill>
              </w:rPr>
            </w:pPr>
          </w:p>
          <w:p>
            <w:pPr>
              <w:pStyle w:val="6"/>
              <w:spacing w:line="268" w:lineRule="auto"/>
              <w:jc w:val="center"/>
              <w:rPr>
                <w:color w:val="000000" w:themeColor="text1"/>
                <w14:textFill>
                  <w14:solidFill>
                    <w14:schemeClr w14:val="tx1"/>
                  </w14:solidFill>
                </w14:textFill>
              </w:rPr>
            </w:pPr>
          </w:p>
          <w:p>
            <w:pPr>
              <w:pStyle w:val="6"/>
              <w:spacing w:line="268"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84" w:hRule="atLeast"/>
        </w:trPr>
        <w:tc>
          <w:tcPr>
            <w:tcW w:w="543" w:type="dxa"/>
            <w:vAlign w:val="center"/>
          </w:tcPr>
          <w:p>
            <w:pPr>
              <w:spacing w:before="64" w:line="178" w:lineRule="auto"/>
              <w:ind w:left="165"/>
              <w:jc w:val="center"/>
              <w:rPr>
                <w:rFonts w:hint="default" w:ascii="Calibri" w:hAnsi="Calibri" w:eastAsia="宋体" w:cs="Calibri"/>
                <w:color w:val="000000" w:themeColor="text1"/>
                <w:spacing w:val="-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47</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播放进口电视剧的时间超出规定的处罚</w:t>
            </w:r>
          </w:p>
        </w:tc>
        <w:tc>
          <w:tcPr>
            <w:tcW w:w="1826" w:type="dxa"/>
            <w:vAlign w:val="center"/>
          </w:tcPr>
          <w:p>
            <w:pPr>
              <w:spacing w:before="69" w:line="250"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377"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25" w:type="dxa"/>
            <w:vAlign w:val="center"/>
          </w:tcPr>
          <w:p>
            <w:pPr>
              <w:pStyle w:val="6"/>
              <w:spacing w:line="325" w:lineRule="auto"/>
              <w:jc w:val="center"/>
              <w:rPr>
                <w:color w:val="000000" w:themeColor="text1"/>
                <w14:textFill>
                  <w14:solidFill>
                    <w14:schemeClr w14:val="tx1"/>
                  </w14:solidFill>
                </w14:textFill>
              </w:rPr>
            </w:pPr>
          </w:p>
          <w:p>
            <w:pPr>
              <w:pStyle w:val="6"/>
              <w:spacing w:line="326" w:lineRule="auto"/>
              <w:jc w:val="center"/>
              <w:rPr>
                <w:color w:val="000000" w:themeColor="text1"/>
                <w14:textFill>
                  <w14:solidFill>
                    <w14:schemeClr w14:val="tx1"/>
                  </w14:solidFill>
                </w14:textFill>
              </w:rPr>
            </w:pPr>
          </w:p>
          <w:p>
            <w:pPr>
              <w:spacing w:before="69" w:line="251" w:lineRule="auto"/>
              <w:ind w:left="120" w:leftChars="0" w:right="106" w:rightChars="0" w:hanging="3"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325" w:type="dxa"/>
            <w:vAlign w:val="center"/>
          </w:tcPr>
          <w:p>
            <w:pPr>
              <w:pStyle w:val="6"/>
              <w:spacing w:line="267" w:lineRule="auto"/>
              <w:jc w:val="center"/>
              <w:rPr>
                <w:color w:val="000000" w:themeColor="text1"/>
                <w14:textFill>
                  <w14:solidFill>
                    <w14:schemeClr w14:val="tx1"/>
                  </w14:solidFill>
                </w14:textFill>
              </w:rPr>
            </w:pPr>
          </w:p>
          <w:p>
            <w:pPr>
              <w:pStyle w:val="6"/>
              <w:spacing w:line="268" w:lineRule="auto"/>
              <w:jc w:val="center"/>
              <w:rPr>
                <w:color w:val="000000" w:themeColor="text1"/>
                <w14:textFill>
                  <w14:solidFill>
                    <w14:schemeClr w14:val="tx1"/>
                  </w14:solidFill>
                </w14:textFill>
              </w:rPr>
            </w:pPr>
          </w:p>
          <w:p>
            <w:pPr>
              <w:pStyle w:val="6"/>
              <w:spacing w:line="268"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pStyle w:val="6"/>
              <w:spacing w:line="271"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6"/>
        <w:gridCol w:w="825"/>
        <w:gridCol w:w="1917"/>
        <w:gridCol w:w="1975"/>
        <w:gridCol w:w="1857"/>
        <w:gridCol w:w="1446"/>
        <w:gridCol w:w="1217"/>
        <w:gridCol w:w="1411"/>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53" w:hRule="atLeast"/>
        </w:trPr>
        <w:tc>
          <w:tcPr>
            <w:tcW w:w="543" w:type="dxa"/>
            <w:vAlign w:val="center"/>
          </w:tcPr>
          <w:p>
            <w:pPr>
              <w:pStyle w:val="6"/>
              <w:spacing w:line="260"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spacing w:before="64" w:line="179" w:lineRule="auto"/>
              <w:ind w:left="165"/>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48</w:t>
            </w:r>
          </w:p>
        </w:tc>
        <w:tc>
          <w:tcPr>
            <w:tcW w:w="763" w:type="dxa"/>
            <w:vMerge w:val="restart"/>
            <w:textDirection w:val="tbRlV"/>
            <w:vAlign w:val="center"/>
          </w:tcPr>
          <w:p>
            <w:pPr>
              <w:spacing w:before="276" w:line="210" w:lineRule="auto"/>
              <w:ind w:left="1654"/>
              <w:jc w:val="both"/>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未经批准，擅自举办电视节、电视剧展的处罚</w:t>
            </w:r>
          </w:p>
        </w:tc>
        <w:tc>
          <w:tcPr>
            <w:tcW w:w="1826" w:type="dxa"/>
            <w:vAlign w:val="center"/>
          </w:tcPr>
          <w:p>
            <w:pPr>
              <w:spacing w:before="68" w:line="251" w:lineRule="auto"/>
              <w:ind w:left="620" w:leftChars="200" w:right="438" w:hanging="200" w:hangingChars="10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7"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1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33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25" w:type="dxa"/>
            <w:vAlign w:val="center"/>
          </w:tcPr>
          <w:p>
            <w:pPr>
              <w:pStyle w:val="6"/>
              <w:spacing w:line="275" w:lineRule="auto"/>
              <w:jc w:val="center"/>
              <w:rPr>
                <w:color w:val="000000" w:themeColor="text1"/>
                <w14:textFill>
                  <w14:solidFill>
                    <w14:schemeClr w14:val="tx1"/>
                  </w14:solidFill>
                </w14:textFill>
              </w:rPr>
            </w:pPr>
          </w:p>
          <w:p>
            <w:pPr>
              <w:spacing w:before="69"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305" w:type="dxa"/>
            <w:vAlign w:val="center"/>
          </w:tcPr>
          <w:p>
            <w:pPr>
              <w:pStyle w:val="6"/>
              <w:spacing w:line="251" w:lineRule="auto"/>
              <w:jc w:val="center"/>
              <w:rPr>
                <w:color w:val="000000" w:themeColor="text1"/>
                <w14:textFill>
                  <w14:solidFill>
                    <w14:schemeClr w14:val="tx1"/>
                  </w14:solidFill>
                </w14:textFill>
              </w:rPr>
            </w:pPr>
          </w:p>
          <w:p>
            <w:pPr>
              <w:pStyle w:val="6"/>
              <w:spacing w:line="251"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51" w:lineRule="auto"/>
              <w:jc w:val="center"/>
              <w:rPr>
                <w:color w:val="000000" w:themeColor="text1"/>
                <w14:textFill>
                  <w14:solidFill>
                    <w14:schemeClr w14:val="tx1"/>
                  </w14:solidFill>
                </w14:textFill>
              </w:rPr>
            </w:pPr>
          </w:p>
          <w:p>
            <w:pPr>
              <w:pStyle w:val="6"/>
              <w:spacing w:line="252" w:lineRule="auto"/>
              <w:jc w:val="center"/>
              <w:rPr>
                <w:color w:val="000000" w:themeColor="text1"/>
                <w14:textFill>
                  <w14:solidFill>
                    <w14:schemeClr w14:val="tx1"/>
                  </w14:solidFill>
                </w14:textFill>
              </w:rPr>
            </w:pPr>
          </w:p>
          <w:p>
            <w:pPr>
              <w:pStyle w:val="6"/>
              <w:spacing w:line="252"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51" w:lineRule="auto"/>
              <w:jc w:val="center"/>
              <w:rPr>
                <w:color w:val="000000" w:themeColor="text1"/>
                <w14:textFill>
                  <w14:solidFill>
                    <w14:schemeClr w14:val="tx1"/>
                  </w14:solidFill>
                </w14:textFill>
              </w:rPr>
            </w:pPr>
          </w:p>
          <w:p>
            <w:pPr>
              <w:pStyle w:val="6"/>
              <w:spacing w:line="252" w:lineRule="auto"/>
              <w:jc w:val="center"/>
              <w:rPr>
                <w:color w:val="000000" w:themeColor="text1"/>
                <w14:textFill>
                  <w14:solidFill>
                    <w14:schemeClr w14:val="tx1"/>
                  </w14:solidFill>
                </w14:textFill>
              </w:rPr>
            </w:pPr>
          </w:p>
          <w:p>
            <w:pPr>
              <w:pStyle w:val="6"/>
              <w:spacing w:line="252"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51" w:lineRule="auto"/>
              <w:jc w:val="center"/>
              <w:rPr>
                <w:color w:val="000000" w:themeColor="text1"/>
                <w14:textFill>
                  <w14:solidFill>
                    <w14:schemeClr w14:val="tx1"/>
                  </w14:solidFill>
                </w14:textFill>
              </w:rPr>
            </w:pPr>
          </w:p>
          <w:p>
            <w:pPr>
              <w:pStyle w:val="6"/>
              <w:spacing w:line="252" w:lineRule="auto"/>
              <w:jc w:val="center"/>
              <w:rPr>
                <w:color w:val="000000" w:themeColor="text1"/>
                <w14:textFill>
                  <w14:solidFill>
                    <w14:schemeClr w14:val="tx1"/>
                  </w14:solidFill>
                </w14:textFill>
              </w:rPr>
            </w:pPr>
          </w:p>
          <w:p>
            <w:pPr>
              <w:pStyle w:val="6"/>
              <w:spacing w:line="252"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4" w:hRule="atLeast"/>
        </w:trPr>
        <w:tc>
          <w:tcPr>
            <w:tcW w:w="543" w:type="dxa"/>
            <w:vAlign w:val="center"/>
          </w:tcPr>
          <w:p>
            <w:pPr>
              <w:pStyle w:val="6"/>
              <w:spacing w:line="274" w:lineRule="auto"/>
              <w:jc w:val="center"/>
              <w:rPr>
                <w:color w:val="000000" w:themeColor="text1"/>
                <w14:textFill>
                  <w14:solidFill>
                    <w14:schemeClr w14:val="tx1"/>
                  </w14:solidFill>
                </w14:textFill>
              </w:rPr>
            </w:pPr>
          </w:p>
          <w:p>
            <w:pPr>
              <w:pStyle w:val="6"/>
              <w:spacing w:line="275" w:lineRule="auto"/>
              <w:jc w:val="center"/>
              <w:rPr>
                <w:color w:val="000000" w:themeColor="text1"/>
                <w14:textFill>
                  <w14:solidFill>
                    <w14:schemeClr w14:val="tx1"/>
                  </w14:solidFill>
                </w14:textFill>
              </w:rPr>
            </w:pPr>
          </w:p>
          <w:p>
            <w:pPr>
              <w:pStyle w:val="6"/>
              <w:spacing w:line="275" w:lineRule="auto"/>
              <w:jc w:val="center"/>
              <w:rPr>
                <w:color w:val="000000" w:themeColor="text1"/>
                <w14:textFill>
                  <w14:solidFill>
                    <w14:schemeClr w14:val="tx1"/>
                  </w14:solidFill>
                </w14:textFill>
              </w:rPr>
            </w:pPr>
          </w:p>
          <w:p>
            <w:pPr>
              <w:spacing w:before="64" w:line="179" w:lineRule="auto"/>
              <w:ind w:left="165"/>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49</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未经指定的机构擅自进口电视剧的处罚</w:t>
            </w:r>
          </w:p>
        </w:tc>
        <w:tc>
          <w:tcPr>
            <w:tcW w:w="1826" w:type="dxa"/>
            <w:vAlign w:val="center"/>
          </w:tcPr>
          <w:p>
            <w:pPr>
              <w:spacing w:before="68" w:line="251" w:lineRule="auto"/>
              <w:ind w:left="620" w:leftChars="200" w:right="438" w:hanging="200" w:hangingChars="10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7"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1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33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25" w:type="dxa"/>
            <w:vAlign w:val="center"/>
          </w:tcPr>
          <w:p>
            <w:pPr>
              <w:pStyle w:val="6"/>
              <w:spacing w:line="310" w:lineRule="auto"/>
              <w:jc w:val="center"/>
              <w:rPr>
                <w:color w:val="000000" w:themeColor="text1"/>
                <w14:textFill>
                  <w14:solidFill>
                    <w14:schemeClr w14:val="tx1"/>
                  </w14:solidFill>
                </w14:textFill>
              </w:rPr>
            </w:pPr>
          </w:p>
          <w:p>
            <w:pPr>
              <w:spacing w:before="69"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305" w:type="dxa"/>
            <w:vAlign w:val="center"/>
          </w:tcPr>
          <w:p>
            <w:pPr>
              <w:pStyle w:val="6"/>
              <w:spacing w:line="257" w:lineRule="auto"/>
              <w:jc w:val="center"/>
              <w:rPr>
                <w:color w:val="000000" w:themeColor="text1"/>
                <w14:textFill>
                  <w14:solidFill>
                    <w14:schemeClr w14:val="tx1"/>
                  </w14:solidFill>
                </w14:textFill>
              </w:rPr>
            </w:pPr>
          </w:p>
          <w:p>
            <w:pPr>
              <w:pStyle w:val="6"/>
              <w:spacing w:line="258"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59" w:lineRule="auto"/>
              <w:jc w:val="center"/>
              <w:rPr>
                <w:color w:val="000000" w:themeColor="text1"/>
                <w14:textFill>
                  <w14:solidFill>
                    <w14:schemeClr w14:val="tx1"/>
                  </w14:solidFill>
                </w14:textFill>
              </w:rPr>
            </w:pPr>
          </w:p>
          <w:p>
            <w:pPr>
              <w:pStyle w:val="6"/>
              <w:spacing w:line="260"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59" w:lineRule="auto"/>
              <w:jc w:val="center"/>
              <w:rPr>
                <w:color w:val="000000" w:themeColor="text1"/>
                <w14:textFill>
                  <w14:solidFill>
                    <w14:schemeClr w14:val="tx1"/>
                  </w14:solidFill>
                </w14:textFill>
              </w:rPr>
            </w:pPr>
          </w:p>
          <w:p>
            <w:pPr>
              <w:pStyle w:val="6"/>
              <w:spacing w:line="260"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59" w:lineRule="auto"/>
              <w:jc w:val="center"/>
              <w:rPr>
                <w:color w:val="000000" w:themeColor="text1"/>
                <w14:textFill>
                  <w14:solidFill>
                    <w14:schemeClr w14:val="tx1"/>
                  </w14:solidFill>
                </w14:textFill>
              </w:rPr>
            </w:pPr>
          </w:p>
          <w:p>
            <w:pPr>
              <w:pStyle w:val="6"/>
              <w:spacing w:line="260"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543" w:type="dxa"/>
            <w:vAlign w:val="center"/>
          </w:tcPr>
          <w:p>
            <w:pPr>
              <w:pStyle w:val="6"/>
              <w:spacing w:line="256" w:lineRule="auto"/>
              <w:jc w:val="center"/>
              <w:rPr>
                <w:color w:val="000000" w:themeColor="text1"/>
                <w14:textFill>
                  <w14:solidFill>
                    <w14:schemeClr w14:val="tx1"/>
                  </w14:solidFill>
                </w14:textFill>
              </w:rPr>
            </w:pPr>
          </w:p>
          <w:p>
            <w:pPr>
              <w:pStyle w:val="6"/>
              <w:spacing w:line="256" w:lineRule="auto"/>
              <w:jc w:val="center"/>
              <w:rPr>
                <w:color w:val="000000" w:themeColor="text1"/>
                <w14:textFill>
                  <w14:solidFill>
                    <w14:schemeClr w14:val="tx1"/>
                  </w14:solidFill>
                </w14:textFill>
              </w:rPr>
            </w:pPr>
          </w:p>
          <w:p>
            <w:pPr>
              <w:spacing w:before="64" w:line="178" w:lineRule="auto"/>
              <w:ind w:left="165"/>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50</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未经指定的机构擅自发行进口电视剧的处罚</w:t>
            </w:r>
          </w:p>
        </w:tc>
        <w:tc>
          <w:tcPr>
            <w:tcW w:w="1826" w:type="dxa"/>
            <w:vAlign w:val="center"/>
          </w:tcPr>
          <w:p>
            <w:pPr>
              <w:spacing w:before="57"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1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33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25" w:type="dxa"/>
            <w:vAlign w:val="center"/>
          </w:tcPr>
          <w:p>
            <w:pPr>
              <w:pStyle w:val="6"/>
              <w:spacing w:line="305"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305" w:type="dxa"/>
            <w:vAlign w:val="center"/>
          </w:tcPr>
          <w:p>
            <w:pPr>
              <w:pStyle w:val="6"/>
              <w:spacing w:line="457"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466"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466"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466"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543" w:type="dxa"/>
            <w:vAlign w:val="center"/>
          </w:tcPr>
          <w:p>
            <w:pPr>
              <w:pStyle w:val="6"/>
              <w:spacing w:line="335" w:lineRule="auto"/>
              <w:jc w:val="center"/>
              <w:rPr>
                <w:color w:val="000000" w:themeColor="text1"/>
                <w14:textFill>
                  <w14:solidFill>
                    <w14:schemeClr w14:val="tx1"/>
                  </w14:solidFill>
                </w14:textFill>
              </w:rPr>
            </w:pPr>
          </w:p>
          <w:p>
            <w:pPr>
              <w:pStyle w:val="6"/>
              <w:spacing w:line="335" w:lineRule="auto"/>
              <w:jc w:val="center"/>
              <w:rPr>
                <w:color w:val="000000" w:themeColor="text1"/>
                <w14:textFill>
                  <w14:solidFill>
                    <w14:schemeClr w14:val="tx1"/>
                  </w14:solidFill>
                </w14:textFill>
              </w:rPr>
            </w:pPr>
          </w:p>
          <w:p>
            <w:pPr>
              <w:spacing w:before="65" w:line="178" w:lineRule="auto"/>
              <w:ind w:left="165"/>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51</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进口、发行未取得《电视剧发行许可证》的电视剧的处罚</w:t>
            </w:r>
          </w:p>
        </w:tc>
        <w:tc>
          <w:tcPr>
            <w:tcW w:w="1826" w:type="dxa"/>
            <w:vAlign w:val="center"/>
          </w:tcPr>
          <w:p>
            <w:pPr>
              <w:spacing w:before="21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1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337"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25" w:type="dxa"/>
            <w:vAlign w:val="center"/>
          </w:tcPr>
          <w:p>
            <w:pPr>
              <w:pStyle w:val="6"/>
              <w:spacing w:line="466"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305" w:type="dxa"/>
            <w:vAlign w:val="center"/>
          </w:tcPr>
          <w:p>
            <w:pPr>
              <w:pStyle w:val="6"/>
              <w:spacing w:line="308" w:lineRule="auto"/>
              <w:jc w:val="center"/>
              <w:rPr>
                <w:color w:val="000000" w:themeColor="text1"/>
                <w14:textFill>
                  <w14:solidFill>
                    <w14:schemeClr w14:val="tx1"/>
                  </w14:solidFill>
                </w14:textFill>
              </w:rPr>
            </w:pPr>
          </w:p>
          <w:p>
            <w:pPr>
              <w:pStyle w:val="6"/>
              <w:spacing w:line="309"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2" w:lineRule="auto"/>
              <w:jc w:val="center"/>
              <w:rPr>
                <w:color w:val="000000" w:themeColor="text1"/>
                <w14:textFill>
                  <w14:solidFill>
                    <w14:schemeClr w14:val="tx1"/>
                  </w14:solidFill>
                </w14:textFill>
              </w:rPr>
            </w:pPr>
          </w:p>
          <w:p>
            <w:pPr>
              <w:pStyle w:val="6"/>
              <w:spacing w:line="312" w:lineRule="auto"/>
              <w:jc w:val="center"/>
              <w:rPr>
                <w:color w:val="000000" w:themeColor="text1"/>
                <w14:textFill>
                  <w14:solidFill>
                    <w14:schemeClr w14:val="tx1"/>
                  </w14:solidFill>
                </w14:textFill>
              </w:rPr>
            </w:pPr>
          </w:p>
          <w:p>
            <w:pPr>
              <w:spacing w:before="69"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2" w:lineRule="auto"/>
              <w:jc w:val="center"/>
              <w:rPr>
                <w:color w:val="000000" w:themeColor="text1"/>
                <w14:textFill>
                  <w14:solidFill>
                    <w14:schemeClr w14:val="tx1"/>
                  </w14:solidFill>
                </w14:textFill>
              </w:rPr>
            </w:pPr>
          </w:p>
          <w:p>
            <w:pPr>
              <w:pStyle w:val="6"/>
              <w:spacing w:line="312" w:lineRule="auto"/>
              <w:jc w:val="center"/>
              <w:rPr>
                <w:color w:val="000000" w:themeColor="text1"/>
                <w14:textFill>
                  <w14:solidFill>
                    <w14:schemeClr w14:val="tx1"/>
                  </w14:solidFill>
                </w14:textFill>
              </w:rPr>
            </w:pPr>
          </w:p>
          <w:p>
            <w:pPr>
              <w:spacing w:before="69"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2" w:lineRule="auto"/>
              <w:jc w:val="center"/>
              <w:rPr>
                <w:color w:val="000000" w:themeColor="text1"/>
                <w14:textFill>
                  <w14:solidFill>
                    <w14:schemeClr w14:val="tx1"/>
                  </w14:solidFill>
                </w14:textFill>
              </w:rPr>
            </w:pPr>
          </w:p>
          <w:p>
            <w:pPr>
              <w:pStyle w:val="6"/>
              <w:spacing w:line="312" w:lineRule="auto"/>
              <w:jc w:val="center"/>
              <w:rPr>
                <w:color w:val="000000" w:themeColor="text1"/>
                <w14:textFill>
                  <w14:solidFill>
                    <w14:schemeClr w14:val="tx1"/>
                  </w14:solidFill>
                </w14:textFill>
              </w:rPr>
            </w:pPr>
          </w:p>
          <w:p>
            <w:pPr>
              <w:spacing w:before="69"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5" w:hRule="atLeast"/>
        </w:trPr>
        <w:tc>
          <w:tcPr>
            <w:tcW w:w="543" w:type="dxa"/>
            <w:vAlign w:val="center"/>
          </w:tcPr>
          <w:p>
            <w:pPr>
              <w:spacing w:before="65" w:line="178" w:lineRule="auto"/>
              <w:ind w:left="165"/>
              <w:jc w:val="center"/>
              <w:rPr>
                <w:rFonts w:hint="default" w:ascii="Calibri" w:hAnsi="Calibri" w:eastAsia="宋体" w:cs="Calibri"/>
                <w:color w:val="000000" w:themeColor="text1"/>
                <w:spacing w:val="-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52</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未经批准，擅自参加境外电视展、电视节等涉外电视剧交流活动的，或者擅自将未取得《电视剧发行许可证》的电视剧用于参加境外电视展、电视节等活动的处罚</w:t>
            </w:r>
          </w:p>
        </w:tc>
        <w:tc>
          <w:tcPr>
            <w:tcW w:w="1826" w:type="dxa"/>
            <w:vAlign w:val="center"/>
          </w:tcPr>
          <w:p>
            <w:pPr>
              <w:spacing w:before="21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1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337"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125" w:type="dxa"/>
            <w:vAlign w:val="center"/>
          </w:tcPr>
          <w:p>
            <w:pPr>
              <w:pStyle w:val="6"/>
              <w:spacing w:line="466" w:lineRule="auto"/>
              <w:jc w:val="center"/>
              <w:rPr>
                <w:color w:val="000000" w:themeColor="text1"/>
                <w14:textFill>
                  <w14:solidFill>
                    <w14:schemeClr w14:val="tx1"/>
                  </w14:solidFill>
                </w14:textFill>
              </w:rPr>
            </w:pPr>
          </w:p>
          <w:p>
            <w:pPr>
              <w:spacing w:before="68" w:line="251" w:lineRule="auto"/>
              <w:ind w:left="120" w:leftChars="0" w:right="106" w:rightChars="0" w:hanging="3"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305" w:type="dxa"/>
            <w:vAlign w:val="center"/>
          </w:tcPr>
          <w:p>
            <w:pPr>
              <w:pStyle w:val="6"/>
              <w:spacing w:line="308" w:lineRule="auto"/>
              <w:jc w:val="center"/>
              <w:rPr>
                <w:color w:val="000000" w:themeColor="text1"/>
                <w14:textFill>
                  <w14:solidFill>
                    <w14:schemeClr w14:val="tx1"/>
                  </w14:solidFill>
                </w14:textFill>
              </w:rPr>
            </w:pPr>
          </w:p>
          <w:p>
            <w:pPr>
              <w:pStyle w:val="6"/>
              <w:spacing w:line="309"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2" w:lineRule="auto"/>
              <w:jc w:val="center"/>
              <w:rPr>
                <w:color w:val="000000" w:themeColor="text1"/>
                <w14:textFill>
                  <w14:solidFill>
                    <w14:schemeClr w14:val="tx1"/>
                  </w14:solidFill>
                </w14:textFill>
              </w:rPr>
            </w:pPr>
          </w:p>
          <w:p>
            <w:pPr>
              <w:pStyle w:val="6"/>
              <w:spacing w:line="312" w:lineRule="auto"/>
              <w:jc w:val="center"/>
              <w:rPr>
                <w:color w:val="000000" w:themeColor="text1"/>
                <w14:textFill>
                  <w14:solidFill>
                    <w14:schemeClr w14:val="tx1"/>
                  </w14:solidFill>
                </w14:textFill>
              </w:rPr>
            </w:pPr>
          </w:p>
          <w:p>
            <w:pPr>
              <w:spacing w:before="69"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2" w:lineRule="auto"/>
              <w:jc w:val="center"/>
              <w:rPr>
                <w:color w:val="000000" w:themeColor="text1"/>
                <w14:textFill>
                  <w14:solidFill>
                    <w14:schemeClr w14:val="tx1"/>
                  </w14:solidFill>
                </w14:textFill>
              </w:rPr>
            </w:pPr>
          </w:p>
          <w:p>
            <w:pPr>
              <w:pStyle w:val="6"/>
              <w:spacing w:line="312" w:lineRule="auto"/>
              <w:jc w:val="center"/>
              <w:rPr>
                <w:color w:val="000000" w:themeColor="text1"/>
                <w14:textFill>
                  <w14:solidFill>
                    <w14:schemeClr w14:val="tx1"/>
                  </w14:solidFill>
                </w14:textFill>
              </w:rPr>
            </w:pPr>
          </w:p>
          <w:p>
            <w:pPr>
              <w:spacing w:before="69"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2" w:lineRule="auto"/>
              <w:jc w:val="center"/>
              <w:rPr>
                <w:color w:val="000000" w:themeColor="text1"/>
                <w14:textFill>
                  <w14:solidFill>
                    <w14:schemeClr w14:val="tx1"/>
                  </w14:solidFill>
                </w14:textFill>
              </w:rPr>
            </w:pPr>
          </w:p>
          <w:p>
            <w:pPr>
              <w:pStyle w:val="6"/>
              <w:spacing w:line="312" w:lineRule="auto"/>
              <w:jc w:val="center"/>
              <w:rPr>
                <w:color w:val="000000" w:themeColor="text1"/>
                <w14:textFill>
                  <w14:solidFill>
                    <w14:schemeClr w14:val="tx1"/>
                  </w14:solidFill>
                </w14:textFill>
              </w:rPr>
            </w:pPr>
          </w:p>
          <w:p>
            <w:pPr>
              <w:spacing w:before="69"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43" w:type="dxa"/>
            <w:vAlign w:val="center"/>
          </w:tcPr>
          <w:p>
            <w:pPr>
              <w:pStyle w:val="6"/>
              <w:spacing w:line="335" w:lineRule="auto"/>
              <w:rPr>
                <w:color w:val="000000" w:themeColor="text1"/>
                <w14:textFill>
                  <w14:solidFill>
                    <w14:schemeClr w14:val="tx1"/>
                  </w14:solidFill>
                </w14:textFill>
              </w:rPr>
            </w:pPr>
          </w:p>
          <w:p>
            <w:pPr>
              <w:pStyle w:val="6"/>
              <w:spacing w:line="335" w:lineRule="auto"/>
              <w:rPr>
                <w:color w:val="000000" w:themeColor="text1"/>
                <w14:textFill>
                  <w14:solidFill>
                    <w14:schemeClr w14:val="tx1"/>
                  </w14:solidFill>
                </w14:textFill>
              </w:rPr>
            </w:pPr>
          </w:p>
          <w:p>
            <w:pPr>
              <w:spacing w:before="64" w:line="179" w:lineRule="auto"/>
              <w:ind w:left="165"/>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53</w:t>
            </w:r>
          </w:p>
        </w:tc>
        <w:tc>
          <w:tcPr>
            <w:tcW w:w="763" w:type="dxa"/>
            <w:vMerge w:val="restart"/>
            <w:tcBorders>
              <w:bottom w:val="nil"/>
            </w:tcBorders>
            <w:textDirection w:val="tbRlV"/>
            <w:vAlign w:val="center"/>
          </w:tcPr>
          <w:p>
            <w:pPr>
              <w:spacing w:before="276" w:line="210" w:lineRule="auto"/>
              <w:ind w:left="101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更改已取得《电视剧发行许可证》的电视剧，并用于发行、播放、进口、出口的处罚</w:t>
            </w:r>
          </w:p>
        </w:tc>
        <w:tc>
          <w:tcPr>
            <w:tcW w:w="1826" w:type="dxa"/>
            <w:vAlign w:val="center"/>
          </w:tcPr>
          <w:p>
            <w:pPr>
              <w:spacing w:before="219"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466"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09" w:lineRule="auto"/>
              <w:rPr>
                <w:color w:val="000000" w:themeColor="text1"/>
                <w14:textFill>
                  <w14:solidFill>
                    <w14:schemeClr w14:val="tx1"/>
                  </w14:solidFill>
                </w14:textFill>
              </w:rPr>
            </w:pPr>
          </w:p>
          <w:p>
            <w:pPr>
              <w:pStyle w:val="6"/>
              <w:spacing w:line="309" w:lineRule="auto"/>
              <w:rPr>
                <w:color w:val="000000" w:themeColor="text1"/>
                <w14:textFill>
                  <w14:solidFill>
                    <w14:schemeClr w14:val="tx1"/>
                  </w14:solidFill>
                </w14:textFill>
              </w:rPr>
            </w:pPr>
          </w:p>
          <w:p>
            <w:pPr>
              <w:spacing w:before="71"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312" w:lineRule="auto"/>
              <w:rPr>
                <w:color w:val="000000" w:themeColor="text1"/>
                <w14:textFill>
                  <w14:solidFill>
                    <w14:schemeClr w14:val="tx1"/>
                  </w14:solidFill>
                </w14:textFill>
              </w:rPr>
            </w:pPr>
          </w:p>
          <w:p>
            <w:pPr>
              <w:pStyle w:val="6"/>
              <w:spacing w:line="313"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1" w:hRule="atLeast"/>
        </w:trPr>
        <w:tc>
          <w:tcPr>
            <w:tcW w:w="543" w:type="dxa"/>
            <w:vAlign w:val="center"/>
          </w:tcPr>
          <w:p>
            <w:pPr>
              <w:pStyle w:val="6"/>
              <w:spacing w:line="255"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spacing w:before="64" w:line="178" w:lineRule="auto"/>
              <w:ind w:left="167"/>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2"/>
                <w:sz w:val="21"/>
                <w:szCs w:val="21"/>
                <w:lang w:val="en-US" w:eastAsia="zh-CN"/>
                <w14:textFill>
                  <w14:solidFill>
                    <w14:schemeClr w14:val="tx1"/>
                  </w14:solidFill>
                </w14:textFill>
              </w:rPr>
              <w:t>54</w:t>
            </w:r>
          </w:p>
        </w:tc>
        <w:tc>
          <w:tcPr>
            <w:tcW w:w="763" w:type="dxa"/>
            <w:vMerge w:val="continue"/>
            <w:tcBorders>
              <w:top w:val="nil"/>
              <w:bottom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出租、出借、出卖、转让或变相转让电视剧各类许可证的处罚</w:t>
            </w:r>
          </w:p>
        </w:tc>
        <w:tc>
          <w:tcPr>
            <w:tcW w:w="1826" w:type="dxa"/>
            <w:vAlign w:val="center"/>
          </w:tcPr>
          <w:p>
            <w:pPr>
              <w:spacing w:before="55"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03"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455"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464" w:lineRule="auto"/>
              <w:rPr>
                <w:color w:val="000000" w:themeColor="text1"/>
                <w14:textFill>
                  <w14:solidFill>
                    <w14:schemeClr w14:val="tx1"/>
                  </w14:solidFill>
                </w14:textFill>
              </w:rPr>
            </w:pPr>
          </w:p>
          <w:p>
            <w:pPr>
              <w:spacing w:before="69"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464" w:lineRule="auto"/>
              <w:rPr>
                <w:color w:val="000000" w:themeColor="text1"/>
                <w14:textFill>
                  <w14:solidFill>
                    <w14:schemeClr w14:val="tx1"/>
                  </w14:solidFill>
                </w14:textFill>
              </w:rPr>
            </w:pPr>
          </w:p>
          <w:p>
            <w:pPr>
              <w:spacing w:before="69"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464" w:lineRule="auto"/>
              <w:rPr>
                <w:color w:val="000000" w:themeColor="text1"/>
                <w14:textFill>
                  <w14:solidFill>
                    <w14:schemeClr w14:val="tx1"/>
                  </w14:solidFill>
                </w14:textFill>
              </w:rPr>
            </w:pPr>
          </w:p>
          <w:p>
            <w:pPr>
              <w:spacing w:before="69"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0" w:hRule="atLeast"/>
        </w:trPr>
        <w:tc>
          <w:tcPr>
            <w:tcW w:w="543" w:type="dxa"/>
            <w:vAlign w:val="center"/>
          </w:tcPr>
          <w:p>
            <w:pPr>
              <w:pStyle w:val="6"/>
              <w:spacing w:line="253" w:lineRule="auto"/>
              <w:rPr>
                <w:color w:val="000000" w:themeColor="text1"/>
                <w14:textFill>
                  <w14:solidFill>
                    <w14:schemeClr w14:val="tx1"/>
                  </w14:solidFill>
                </w14:textFill>
              </w:rPr>
            </w:pPr>
          </w:p>
          <w:p>
            <w:pPr>
              <w:pStyle w:val="6"/>
              <w:spacing w:line="254" w:lineRule="auto"/>
              <w:rPr>
                <w:color w:val="000000" w:themeColor="text1"/>
                <w14:textFill>
                  <w14:solidFill>
                    <w14:schemeClr w14:val="tx1"/>
                  </w14:solidFill>
                </w14:textFill>
              </w:rPr>
            </w:pPr>
          </w:p>
          <w:p>
            <w:pPr>
              <w:spacing w:before="65" w:line="179" w:lineRule="auto"/>
              <w:ind w:left="165"/>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55</w:t>
            </w:r>
          </w:p>
        </w:tc>
        <w:tc>
          <w:tcPr>
            <w:tcW w:w="763" w:type="dxa"/>
            <w:vMerge w:val="continue"/>
            <w:tcBorders>
              <w:top w:val="nil"/>
              <w:bottom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不执行国家广播电影电视总局在特殊情况下对已经取得《电视剧发行许可证》的电视剧作出的责令修改、删剪或停止发行、进口、出口、播放决定的处罚</w:t>
            </w:r>
          </w:p>
        </w:tc>
        <w:tc>
          <w:tcPr>
            <w:tcW w:w="1826" w:type="dxa"/>
            <w:vAlign w:val="center"/>
          </w:tcPr>
          <w:p>
            <w:pPr>
              <w:spacing w:before="55"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《电视剧管理规定》(国家广播电影电视总局令第2号)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04"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455"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462" w:lineRule="auto"/>
              <w:rPr>
                <w:color w:val="000000" w:themeColor="text1"/>
                <w14:textFill>
                  <w14:solidFill>
                    <w14:schemeClr w14:val="tx1"/>
                  </w14:solidFill>
                </w14:textFill>
              </w:rPr>
            </w:pPr>
          </w:p>
          <w:p>
            <w:pPr>
              <w:spacing w:before="69"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462" w:lineRule="auto"/>
              <w:rPr>
                <w:color w:val="000000" w:themeColor="text1"/>
                <w14:textFill>
                  <w14:solidFill>
                    <w14:schemeClr w14:val="tx1"/>
                  </w14:solidFill>
                </w14:textFill>
              </w:rPr>
            </w:pPr>
          </w:p>
          <w:p>
            <w:pPr>
              <w:spacing w:before="69"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462" w:lineRule="auto"/>
              <w:rPr>
                <w:color w:val="000000" w:themeColor="text1"/>
                <w14:textFill>
                  <w14:solidFill>
                    <w14:schemeClr w14:val="tx1"/>
                  </w14:solidFill>
                </w14:textFill>
              </w:rPr>
            </w:pPr>
          </w:p>
          <w:p>
            <w:pPr>
              <w:spacing w:before="69"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 w:hRule="atLeast"/>
        </w:trPr>
        <w:tc>
          <w:tcPr>
            <w:tcW w:w="543" w:type="dxa"/>
            <w:vAlign w:val="center"/>
          </w:tcPr>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spacing w:before="64" w:line="179" w:lineRule="auto"/>
              <w:ind w:left="165"/>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1"/>
                <w:sz w:val="21"/>
                <w:szCs w:val="21"/>
                <w:lang w:val="en-US" w:eastAsia="zh-CN"/>
                <w14:textFill>
                  <w14:solidFill>
                    <w14:schemeClr w14:val="tx1"/>
                  </w14:solidFill>
                </w14:textFill>
              </w:rPr>
              <w:t>56</w:t>
            </w:r>
          </w:p>
        </w:tc>
        <w:tc>
          <w:tcPr>
            <w:tcW w:w="763" w:type="dxa"/>
            <w:vMerge w:val="continue"/>
            <w:tcBorders>
              <w:top w:val="nil"/>
              <w:bottom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擅自安装和使用卫星地面接收设施的处罚</w:t>
            </w:r>
          </w:p>
        </w:tc>
        <w:tc>
          <w:tcPr>
            <w:tcW w:w="1826" w:type="dxa"/>
            <w:vAlign w:val="center"/>
          </w:tcPr>
          <w:p>
            <w:pPr>
              <w:spacing w:before="60"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《卫星电视广播地面接收设施管理规定》(国务院令第129号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08"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459"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467"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467"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467"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5" w:hRule="atLeast"/>
        </w:trPr>
        <w:tc>
          <w:tcPr>
            <w:tcW w:w="543" w:type="dxa"/>
            <w:vAlign w:val="center"/>
          </w:tcPr>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spacing w:before="64" w:line="179" w:lineRule="auto"/>
              <w:ind w:left="170"/>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57</w:t>
            </w:r>
          </w:p>
        </w:tc>
        <w:tc>
          <w:tcPr>
            <w:tcW w:w="763" w:type="dxa"/>
            <w:vMerge w:val="continue"/>
            <w:tcBorders>
              <w:top w:val="nil"/>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在广播电视传输线路保护范围内堆放笨重物品、种植树木、平整土地的处罚</w:t>
            </w:r>
          </w:p>
        </w:tc>
        <w:tc>
          <w:tcPr>
            <w:tcW w:w="1826" w:type="dxa"/>
            <w:vAlign w:val="center"/>
          </w:tcPr>
          <w:p>
            <w:pPr>
              <w:spacing w:before="57"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06" w:lineRule="auto"/>
              <w:rPr>
                <w:color w:val="000000" w:themeColor="text1"/>
                <w14:textFill>
                  <w14:solidFill>
                    <w14:schemeClr w14:val="tx1"/>
                  </w14:solidFill>
                </w14:textFill>
              </w:rPr>
            </w:pPr>
          </w:p>
          <w:p>
            <w:pPr>
              <w:spacing w:before="68"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457"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467"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467"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467"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6" w:hRule="atLeast"/>
        </w:trPr>
        <w:tc>
          <w:tcPr>
            <w:tcW w:w="543" w:type="dxa"/>
            <w:vAlign w:val="center"/>
          </w:tcPr>
          <w:p>
            <w:pPr>
              <w:pStyle w:val="6"/>
              <w:spacing w:line="354" w:lineRule="auto"/>
              <w:jc w:val="center"/>
              <w:rPr>
                <w:color w:val="000000" w:themeColor="text1"/>
                <w14:textFill>
                  <w14:solidFill>
                    <w14:schemeClr w14:val="tx1"/>
                  </w14:solidFill>
                </w14:textFill>
              </w:rPr>
            </w:pPr>
          </w:p>
          <w:p>
            <w:pPr>
              <w:pStyle w:val="6"/>
              <w:spacing w:line="355" w:lineRule="auto"/>
              <w:jc w:val="center"/>
              <w:rPr>
                <w:color w:val="000000" w:themeColor="text1"/>
                <w14:textFill>
                  <w14:solidFill>
                    <w14:schemeClr w14:val="tx1"/>
                  </w14:solidFill>
                </w14:textFill>
              </w:rPr>
            </w:pPr>
          </w:p>
          <w:p>
            <w:pPr>
              <w:spacing w:before="64" w:line="178" w:lineRule="auto"/>
              <w:ind w:left="173"/>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58</w:t>
            </w:r>
          </w:p>
        </w:tc>
        <w:tc>
          <w:tcPr>
            <w:tcW w:w="763" w:type="dxa"/>
            <w:vMerge w:val="restart"/>
            <w:textDirection w:val="tbRlV"/>
            <w:vAlign w:val="center"/>
          </w:tcPr>
          <w:p>
            <w:pPr>
              <w:spacing w:before="276" w:line="210" w:lineRule="auto"/>
              <w:ind w:left="1654"/>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擅自在天线、馈线保护范围外进行烧荒等的处罚</w:t>
            </w:r>
          </w:p>
        </w:tc>
        <w:tc>
          <w:tcPr>
            <w:tcW w:w="1826" w:type="dxa"/>
            <w:vAlign w:val="center"/>
          </w:tcPr>
          <w:p>
            <w:pPr>
              <w:spacing w:before="257"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7"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52" w:lineRule="auto"/>
              <w:jc w:val="center"/>
              <w:rPr>
                <w:color w:val="000000" w:themeColor="text1"/>
                <w14:textFill>
                  <w14:solidFill>
                    <w14:schemeClr w14:val="tx1"/>
                  </w14:solidFill>
                </w14:textFill>
              </w:rPr>
            </w:pPr>
          </w:p>
          <w:p>
            <w:pPr>
              <w:pStyle w:val="6"/>
              <w:spacing w:line="252"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28" w:lineRule="auto"/>
              <w:jc w:val="center"/>
              <w:rPr>
                <w:color w:val="000000" w:themeColor="text1"/>
                <w14:textFill>
                  <w14:solidFill>
                    <w14:schemeClr w14:val="tx1"/>
                  </w14:solidFill>
                </w14:textFill>
              </w:rPr>
            </w:pPr>
          </w:p>
          <w:p>
            <w:pPr>
              <w:pStyle w:val="6"/>
              <w:spacing w:line="328"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31" w:lineRule="auto"/>
              <w:jc w:val="center"/>
              <w:rPr>
                <w:color w:val="000000" w:themeColor="text1"/>
                <w14:textFill>
                  <w14:solidFill>
                    <w14:schemeClr w14:val="tx1"/>
                  </w14:solidFill>
                </w14:textFill>
              </w:rPr>
            </w:pPr>
          </w:p>
          <w:p>
            <w:pPr>
              <w:pStyle w:val="6"/>
              <w:spacing w:line="332"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31" w:lineRule="auto"/>
              <w:jc w:val="center"/>
              <w:rPr>
                <w:color w:val="000000" w:themeColor="text1"/>
                <w14:textFill>
                  <w14:solidFill>
                    <w14:schemeClr w14:val="tx1"/>
                  </w14:solidFill>
                </w14:textFill>
              </w:rPr>
            </w:pPr>
          </w:p>
          <w:p>
            <w:pPr>
              <w:pStyle w:val="6"/>
              <w:spacing w:line="332"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31" w:lineRule="auto"/>
              <w:jc w:val="center"/>
              <w:rPr>
                <w:color w:val="000000" w:themeColor="text1"/>
                <w14:textFill>
                  <w14:solidFill>
                    <w14:schemeClr w14:val="tx1"/>
                  </w14:solidFill>
                </w14:textFill>
              </w:rPr>
            </w:pPr>
          </w:p>
          <w:p>
            <w:pPr>
              <w:pStyle w:val="6"/>
              <w:spacing w:line="332"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543" w:type="dxa"/>
            <w:vAlign w:val="center"/>
          </w:tcPr>
          <w:p>
            <w:pPr>
              <w:pStyle w:val="6"/>
              <w:spacing w:line="285" w:lineRule="auto"/>
              <w:jc w:val="center"/>
              <w:rPr>
                <w:color w:val="000000" w:themeColor="text1"/>
                <w14:textFill>
                  <w14:solidFill>
                    <w14:schemeClr w14:val="tx1"/>
                  </w14:solidFill>
                </w14:textFill>
              </w:rPr>
            </w:pPr>
          </w:p>
          <w:p>
            <w:pPr>
              <w:pStyle w:val="6"/>
              <w:spacing w:line="285" w:lineRule="auto"/>
              <w:jc w:val="center"/>
              <w:rPr>
                <w:color w:val="000000" w:themeColor="text1"/>
                <w14:textFill>
                  <w14:solidFill>
                    <w14:schemeClr w14:val="tx1"/>
                  </w14:solidFill>
                </w14:textFill>
              </w:rPr>
            </w:pPr>
          </w:p>
          <w:p>
            <w:pPr>
              <w:pStyle w:val="6"/>
              <w:spacing w:line="285" w:lineRule="auto"/>
              <w:jc w:val="center"/>
              <w:rPr>
                <w:color w:val="000000" w:themeColor="text1"/>
                <w14:textFill>
                  <w14:solidFill>
                    <w14:schemeClr w14:val="tx1"/>
                  </w14:solidFill>
                </w14:textFill>
              </w:rPr>
            </w:pPr>
          </w:p>
          <w:p>
            <w:pPr>
              <w:pStyle w:val="6"/>
              <w:spacing w:line="286" w:lineRule="auto"/>
              <w:jc w:val="center"/>
              <w:rPr>
                <w:color w:val="000000" w:themeColor="text1"/>
                <w14:textFill>
                  <w14:solidFill>
                    <w14:schemeClr w14:val="tx1"/>
                  </w14:solidFill>
                </w14:textFill>
              </w:rPr>
            </w:pPr>
          </w:p>
          <w:p>
            <w:pPr>
              <w:spacing w:before="64" w:line="179" w:lineRule="auto"/>
              <w:ind w:left="173"/>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59</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擅自在广播电视传输线路上接挂、调整、安装、插接收听、收视设备的处罚</w:t>
            </w:r>
          </w:p>
        </w:tc>
        <w:tc>
          <w:tcPr>
            <w:tcW w:w="1826" w:type="dxa"/>
            <w:vAlign w:val="center"/>
          </w:tcPr>
          <w:p>
            <w:pPr>
              <w:pStyle w:val="6"/>
              <w:spacing w:line="311" w:lineRule="auto"/>
              <w:jc w:val="center"/>
              <w:rPr>
                <w:color w:val="000000" w:themeColor="text1"/>
                <w14:textFill>
                  <w14:solidFill>
                    <w14:schemeClr w14:val="tx1"/>
                  </w14:solidFill>
                </w14:textFill>
              </w:rPr>
            </w:pPr>
          </w:p>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4"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12" w:lineRule="auto"/>
              <w:jc w:val="center"/>
              <w:rPr>
                <w:color w:val="000000" w:themeColor="text1"/>
                <w14:textFill>
                  <w14:solidFill>
                    <w14:schemeClr w14:val="tx1"/>
                  </w14:solidFill>
                </w14:textFill>
              </w:rPr>
            </w:pPr>
          </w:p>
          <w:p>
            <w:pPr>
              <w:pStyle w:val="6"/>
              <w:spacing w:line="313" w:lineRule="auto"/>
              <w:jc w:val="center"/>
              <w:rPr>
                <w:color w:val="000000" w:themeColor="text1"/>
                <w14:textFill>
                  <w14:solidFill>
                    <w14:schemeClr w14:val="tx1"/>
                  </w14:solidFill>
                </w14:textFill>
              </w:rPr>
            </w:pPr>
          </w:p>
          <w:p>
            <w:pPr>
              <w:spacing w:before="69" w:line="250"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72" w:lineRule="auto"/>
              <w:jc w:val="center"/>
              <w:rPr>
                <w:color w:val="000000" w:themeColor="text1"/>
                <w14:textFill>
                  <w14:solidFill>
                    <w14:schemeClr w14:val="tx1"/>
                  </w14:solidFill>
                </w14:textFill>
              </w:rPr>
            </w:pPr>
          </w:p>
          <w:p>
            <w:pPr>
              <w:pStyle w:val="6"/>
              <w:spacing w:line="273"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74" w:lineRule="auto"/>
              <w:jc w:val="center"/>
              <w:rPr>
                <w:color w:val="000000" w:themeColor="text1"/>
                <w14:textFill>
                  <w14:solidFill>
                    <w14:schemeClr w14:val="tx1"/>
                  </w14:solidFill>
                </w14:textFill>
              </w:rPr>
            </w:pPr>
          </w:p>
          <w:p>
            <w:pPr>
              <w:pStyle w:val="6"/>
              <w:spacing w:line="274" w:lineRule="auto"/>
              <w:jc w:val="center"/>
              <w:rPr>
                <w:color w:val="000000" w:themeColor="text1"/>
                <w14:textFill>
                  <w14:solidFill>
                    <w14:schemeClr w14:val="tx1"/>
                  </w14:solidFill>
                </w14:textFill>
              </w:rPr>
            </w:pPr>
          </w:p>
          <w:p>
            <w:pPr>
              <w:pStyle w:val="6"/>
              <w:spacing w:line="274"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4" w:lineRule="auto"/>
              <w:jc w:val="center"/>
              <w:rPr>
                <w:color w:val="000000" w:themeColor="text1"/>
                <w14:textFill>
                  <w14:solidFill>
                    <w14:schemeClr w14:val="tx1"/>
                  </w14:solidFill>
                </w14:textFill>
              </w:rPr>
            </w:pPr>
          </w:p>
          <w:p>
            <w:pPr>
              <w:pStyle w:val="6"/>
              <w:spacing w:line="274" w:lineRule="auto"/>
              <w:jc w:val="center"/>
              <w:rPr>
                <w:color w:val="000000" w:themeColor="text1"/>
                <w14:textFill>
                  <w14:solidFill>
                    <w14:schemeClr w14:val="tx1"/>
                  </w14:solidFill>
                </w14:textFill>
              </w:rPr>
            </w:pPr>
          </w:p>
          <w:p>
            <w:pPr>
              <w:pStyle w:val="6"/>
              <w:spacing w:line="274"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74" w:lineRule="auto"/>
              <w:jc w:val="center"/>
              <w:rPr>
                <w:color w:val="000000" w:themeColor="text1"/>
                <w14:textFill>
                  <w14:solidFill>
                    <w14:schemeClr w14:val="tx1"/>
                  </w14:solidFill>
                </w14:textFill>
              </w:rPr>
            </w:pPr>
          </w:p>
          <w:p>
            <w:pPr>
              <w:pStyle w:val="6"/>
              <w:spacing w:line="274" w:lineRule="auto"/>
              <w:jc w:val="center"/>
              <w:rPr>
                <w:color w:val="000000" w:themeColor="text1"/>
                <w14:textFill>
                  <w14:solidFill>
                    <w14:schemeClr w14:val="tx1"/>
                  </w14:solidFill>
                </w14:textFill>
              </w:rPr>
            </w:pPr>
          </w:p>
          <w:p>
            <w:pPr>
              <w:pStyle w:val="6"/>
              <w:spacing w:line="274"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543" w:type="dxa"/>
            <w:vAlign w:val="center"/>
          </w:tcPr>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spacing w:before="64" w:line="179" w:lineRule="auto"/>
              <w:ind w:left="173"/>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60</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擅自在天线场地敷设或者在架空传输线路上附挂电力、通信线路的处罚</w:t>
            </w:r>
          </w:p>
        </w:tc>
        <w:tc>
          <w:tcPr>
            <w:tcW w:w="1826" w:type="dxa"/>
            <w:vAlign w:val="center"/>
          </w:tcPr>
          <w:p>
            <w:pPr>
              <w:pStyle w:val="6"/>
              <w:spacing w:line="275" w:lineRule="auto"/>
              <w:jc w:val="center"/>
              <w:rPr>
                <w:color w:val="000000" w:themeColor="text1"/>
                <w14:textFill>
                  <w14:solidFill>
                    <w14:schemeClr w14:val="tx1"/>
                  </w14:solidFill>
                </w14:textFill>
              </w:rPr>
            </w:pPr>
          </w:p>
          <w:p>
            <w:pPr>
              <w:spacing w:before="68" w:line="250"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83" w:lineRule="auto"/>
              <w:jc w:val="center"/>
              <w:rPr>
                <w:color w:val="000000" w:themeColor="text1"/>
                <w14:textFill>
                  <w14:solidFill>
                    <w14:schemeClr w14:val="tx1"/>
                  </w14:solidFill>
                </w14:textFill>
              </w:rPr>
            </w:pPr>
          </w:p>
          <w:p>
            <w:pPr>
              <w:pStyle w:val="6"/>
              <w:spacing w:line="283" w:lineRule="auto"/>
              <w:jc w:val="center"/>
              <w:rPr>
                <w:color w:val="000000" w:themeColor="text1"/>
                <w14:textFill>
                  <w14:solidFill>
                    <w14:schemeClr w14:val="tx1"/>
                  </w14:solidFill>
                </w14:textFill>
              </w:rPr>
            </w:pPr>
          </w:p>
          <w:p>
            <w:pPr>
              <w:spacing w:before="69"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2"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spacing w:before="69"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2"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spacing w:before="69"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2"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spacing w:before="69"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2" w:hRule="atLeast"/>
        </w:trPr>
        <w:tc>
          <w:tcPr>
            <w:tcW w:w="543"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61</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擅自在广播电视设施保护范围内种植树木、农作物的处罚</w:t>
            </w:r>
          </w:p>
        </w:tc>
        <w:tc>
          <w:tcPr>
            <w:tcW w:w="1826" w:type="dxa"/>
            <w:vAlign w:val="center"/>
          </w:tcPr>
          <w:p>
            <w:pPr>
              <w:spacing w:before="68" w:line="250"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83" w:lineRule="auto"/>
              <w:jc w:val="center"/>
              <w:rPr>
                <w:color w:val="000000" w:themeColor="text1"/>
                <w14:textFill>
                  <w14:solidFill>
                    <w14:schemeClr w14:val="tx1"/>
                  </w14:solidFill>
                </w14:textFill>
              </w:rPr>
            </w:pPr>
          </w:p>
          <w:p>
            <w:pPr>
              <w:pStyle w:val="6"/>
              <w:spacing w:line="283" w:lineRule="auto"/>
              <w:jc w:val="center"/>
              <w:rPr>
                <w:color w:val="000000" w:themeColor="text1"/>
                <w14:textFill>
                  <w14:solidFill>
                    <w14:schemeClr w14:val="tx1"/>
                  </w14:solidFill>
                </w14:textFill>
              </w:rPr>
            </w:pPr>
          </w:p>
          <w:p>
            <w:pPr>
              <w:spacing w:before="69" w:line="251" w:lineRule="auto"/>
              <w:ind w:left="120" w:leftChars="0" w:right="106" w:rightChars="0" w:hanging="3"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2"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spacing w:before="69"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2"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spacing w:before="69"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2"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pStyle w:val="6"/>
              <w:spacing w:line="263" w:lineRule="auto"/>
              <w:jc w:val="center"/>
              <w:rPr>
                <w:color w:val="000000" w:themeColor="text1"/>
                <w14:textFill>
                  <w14:solidFill>
                    <w14:schemeClr w14:val="tx1"/>
                  </w14:solidFill>
                </w14:textFill>
              </w:rPr>
            </w:pPr>
          </w:p>
          <w:p>
            <w:pPr>
              <w:spacing w:before="69"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41" w:hRule="atLeast"/>
        </w:trPr>
        <w:tc>
          <w:tcPr>
            <w:tcW w:w="543" w:type="dxa"/>
            <w:vAlign w:val="center"/>
          </w:tcPr>
          <w:p>
            <w:pPr>
              <w:pStyle w:val="6"/>
              <w:spacing w:line="279" w:lineRule="auto"/>
              <w:rPr>
                <w:color w:val="000000" w:themeColor="text1"/>
                <w14:textFill>
                  <w14:solidFill>
                    <w14:schemeClr w14:val="tx1"/>
                  </w14:solidFill>
                </w14:textFill>
              </w:rPr>
            </w:pPr>
          </w:p>
          <w:p>
            <w:pPr>
              <w:pStyle w:val="6"/>
              <w:spacing w:line="279" w:lineRule="auto"/>
              <w:rPr>
                <w:color w:val="000000" w:themeColor="text1"/>
                <w14:textFill>
                  <w14:solidFill>
                    <w14:schemeClr w14:val="tx1"/>
                  </w14:solidFill>
                </w14:textFill>
              </w:rPr>
            </w:pPr>
          </w:p>
          <w:p>
            <w:pPr>
              <w:pStyle w:val="6"/>
              <w:spacing w:line="280" w:lineRule="auto"/>
              <w:rPr>
                <w:color w:val="000000" w:themeColor="text1"/>
                <w14:textFill>
                  <w14:solidFill>
                    <w14:schemeClr w14:val="tx1"/>
                  </w14:solidFill>
                </w14:textFill>
              </w:rPr>
            </w:pPr>
          </w:p>
          <w:p>
            <w:pPr>
              <w:spacing w:before="64" w:line="178" w:lineRule="auto"/>
              <w:ind w:left="170"/>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62</w:t>
            </w:r>
          </w:p>
        </w:tc>
        <w:tc>
          <w:tcPr>
            <w:tcW w:w="763" w:type="dxa"/>
            <w:vMerge w:val="restart"/>
            <w:textDirection w:val="tbRlV"/>
            <w:vAlign w:val="center"/>
          </w:tcPr>
          <w:p>
            <w:pPr>
              <w:spacing w:before="276" w:line="210" w:lineRule="auto"/>
              <w:ind w:left="133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在广播电视设施保护范围内堆放金属物品、易燃易爆物品或者设置金属构件、倾倒腐蚀性物品的处罚</w:t>
            </w:r>
          </w:p>
        </w:tc>
        <w:tc>
          <w:tcPr>
            <w:tcW w:w="1826" w:type="dxa"/>
            <w:vAlign w:val="center"/>
          </w:tcPr>
          <w:p>
            <w:pPr>
              <w:pStyle w:val="6"/>
              <w:spacing w:line="316" w:lineRule="auto"/>
              <w:rPr>
                <w:color w:val="000000" w:themeColor="text1"/>
                <w14:textFill>
                  <w14:solidFill>
                    <w14:schemeClr w14:val="tx1"/>
                  </w14:solidFill>
                </w14:textFill>
              </w:rPr>
            </w:pPr>
          </w:p>
          <w:p>
            <w:pPr>
              <w:spacing w:before="69"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4"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16" w:lineRule="auto"/>
              <w:rPr>
                <w:color w:val="000000" w:themeColor="text1"/>
                <w14:textFill>
                  <w14:solidFill>
                    <w14:schemeClr w14:val="tx1"/>
                  </w14:solidFill>
                </w14:textFill>
              </w:rPr>
            </w:pPr>
          </w:p>
          <w:p>
            <w:pPr>
              <w:pStyle w:val="6"/>
              <w:spacing w:line="317" w:lineRule="auto"/>
              <w:rPr>
                <w:color w:val="000000" w:themeColor="text1"/>
                <w14:textFill>
                  <w14:solidFill>
                    <w14:schemeClr w14:val="tx1"/>
                  </w14:solidFill>
                </w14:textFill>
              </w:rPr>
            </w:pPr>
          </w:p>
          <w:p>
            <w:pPr>
              <w:spacing w:before="68" w:line="250"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61" w:lineRule="auto"/>
              <w:rPr>
                <w:color w:val="000000" w:themeColor="text1"/>
                <w14:textFill>
                  <w14:solidFill>
                    <w14:schemeClr w14:val="tx1"/>
                  </w14:solidFill>
                </w14:textFill>
              </w:rPr>
            </w:pPr>
          </w:p>
          <w:p>
            <w:pPr>
              <w:pStyle w:val="6"/>
              <w:spacing w:line="261" w:lineRule="auto"/>
              <w:rPr>
                <w:color w:val="000000" w:themeColor="text1"/>
                <w14:textFill>
                  <w14:solidFill>
                    <w14:schemeClr w14:val="tx1"/>
                  </w14:solidFill>
                </w14:textFill>
              </w:rPr>
            </w:pPr>
          </w:p>
          <w:p>
            <w:pPr>
              <w:pStyle w:val="6"/>
              <w:spacing w:line="262"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4" w:lineRule="auto"/>
              <w:rPr>
                <w:color w:val="000000" w:themeColor="text1"/>
                <w14:textFill>
                  <w14:solidFill>
                    <w14:schemeClr w14:val="tx1"/>
                  </w14:solidFill>
                </w14:textFill>
              </w:rPr>
            </w:pPr>
          </w:p>
          <w:p>
            <w:pPr>
              <w:pStyle w:val="6"/>
              <w:spacing w:line="264" w:lineRule="auto"/>
              <w:rPr>
                <w:color w:val="000000" w:themeColor="text1"/>
                <w14:textFill>
                  <w14:solidFill>
                    <w14:schemeClr w14:val="tx1"/>
                  </w14:solidFill>
                </w14:textFill>
              </w:rPr>
            </w:pPr>
          </w:p>
          <w:p>
            <w:pPr>
              <w:pStyle w:val="6"/>
              <w:spacing w:line="264"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64" w:lineRule="auto"/>
              <w:rPr>
                <w:color w:val="000000" w:themeColor="text1"/>
                <w14:textFill>
                  <w14:solidFill>
                    <w14:schemeClr w14:val="tx1"/>
                  </w14:solidFill>
                </w14:textFill>
              </w:rPr>
            </w:pPr>
          </w:p>
          <w:p>
            <w:pPr>
              <w:pStyle w:val="6"/>
              <w:spacing w:line="264" w:lineRule="auto"/>
              <w:rPr>
                <w:color w:val="000000" w:themeColor="text1"/>
                <w14:textFill>
                  <w14:solidFill>
                    <w14:schemeClr w14:val="tx1"/>
                  </w14:solidFill>
                </w14:textFill>
              </w:rPr>
            </w:pPr>
          </w:p>
          <w:p>
            <w:pPr>
              <w:pStyle w:val="6"/>
              <w:spacing w:line="264"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64" w:lineRule="auto"/>
              <w:rPr>
                <w:color w:val="000000" w:themeColor="text1"/>
                <w14:textFill>
                  <w14:solidFill>
                    <w14:schemeClr w14:val="tx1"/>
                  </w14:solidFill>
                </w14:textFill>
              </w:rPr>
            </w:pPr>
          </w:p>
          <w:p>
            <w:pPr>
              <w:pStyle w:val="6"/>
              <w:spacing w:line="264" w:lineRule="auto"/>
              <w:rPr>
                <w:color w:val="000000" w:themeColor="text1"/>
                <w14:textFill>
                  <w14:solidFill>
                    <w14:schemeClr w14:val="tx1"/>
                  </w14:solidFill>
                </w14:textFill>
              </w:rPr>
            </w:pPr>
          </w:p>
          <w:p>
            <w:pPr>
              <w:pStyle w:val="6"/>
              <w:spacing w:line="264"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2" w:hRule="atLeast"/>
        </w:trPr>
        <w:tc>
          <w:tcPr>
            <w:tcW w:w="543" w:type="dxa"/>
            <w:vAlign w:val="center"/>
          </w:tcPr>
          <w:p>
            <w:pPr>
              <w:pStyle w:val="6"/>
              <w:spacing w:line="247" w:lineRule="auto"/>
              <w:rPr>
                <w:color w:val="000000" w:themeColor="text1"/>
                <w14:textFill>
                  <w14:solidFill>
                    <w14:schemeClr w14:val="tx1"/>
                  </w14:solidFill>
                </w14:textFill>
              </w:rPr>
            </w:pPr>
          </w:p>
          <w:p>
            <w:pPr>
              <w:pStyle w:val="6"/>
              <w:spacing w:line="248" w:lineRule="auto"/>
              <w:rPr>
                <w:color w:val="000000" w:themeColor="text1"/>
                <w14:textFill>
                  <w14:solidFill>
                    <w14:schemeClr w14:val="tx1"/>
                  </w14:solidFill>
                </w14:textFill>
              </w:rPr>
            </w:pPr>
          </w:p>
          <w:p>
            <w:pPr>
              <w:pStyle w:val="6"/>
              <w:spacing w:line="248" w:lineRule="auto"/>
              <w:rPr>
                <w:color w:val="000000" w:themeColor="text1"/>
                <w14:textFill>
                  <w14:solidFill>
                    <w14:schemeClr w14:val="tx1"/>
                  </w14:solidFill>
                </w14:textFill>
              </w:rPr>
            </w:pPr>
          </w:p>
          <w:p>
            <w:pPr>
              <w:pStyle w:val="6"/>
              <w:spacing w:line="248" w:lineRule="auto"/>
              <w:rPr>
                <w:color w:val="000000" w:themeColor="text1"/>
                <w14:textFill>
                  <w14:solidFill>
                    <w14:schemeClr w14:val="tx1"/>
                  </w14:solidFill>
                </w14:textFill>
              </w:rPr>
            </w:pPr>
          </w:p>
          <w:p>
            <w:pPr>
              <w:spacing w:before="64" w:line="178" w:lineRule="auto"/>
              <w:ind w:left="173"/>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63</w:t>
            </w:r>
          </w:p>
        </w:tc>
        <w:tc>
          <w:tcPr>
            <w:tcW w:w="763" w:type="dxa"/>
            <w:vMerge w:val="continue"/>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擅自在天线场地敷设或者在架空传输线路上附挂电力、通信线路的处罚</w:t>
            </w:r>
          </w:p>
        </w:tc>
        <w:tc>
          <w:tcPr>
            <w:tcW w:w="1826" w:type="dxa"/>
            <w:vAlign w:val="center"/>
          </w:tcPr>
          <w:p>
            <w:pPr>
              <w:spacing w:before="68" w:line="251" w:lineRule="auto"/>
              <w:ind w:left="620" w:leftChars="200" w:right="438" w:hanging="200" w:hangingChars="1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62" w:lineRule="auto"/>
              <w:rPr>
                <w:color w:val="000000" w:themeColor="text1"/>
                <w14:textFill>
                  <w14:solidFill>
                    <w14:schemeClr w14:val="tx1"/>
                  </w14:solidFill>
                </w14:textFill>
              </w:rPr>
            </w:pPr>
          </w:p>
          <w:p>
            <w:pPr>
              <w:spacing w:before="69" w:line="251"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13"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5"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315"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315"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58" w:hRule="atLeast"/>
        </w:trPr>
        <w:tc>
          <w:tcPr>
            <w:tcW w:w="543" w:type="dxa"/>
            <w:vAlign w:val="center"/>
          </w:tcPr>
          <w:p>
            <w:pPr>
              <w:pStyle w:val="6"/>
              <w:spacing w:line="264" w:lineRule="auto"/>
              <w:rPr>
                <w:color w:val="000000" w:themeColor="text1"/>
                <w14:textFill>
                  <w14:solidFill>
                    <w14:schemeClr w14:val="tx1"/>
                  </w14:solidFill>
                </w14:textFill>
              </w:rPr>
            </w:pPr>
          </w:p>
          <w:p>
            <w:pPr>
              <w:pStyle w:val="6"/>
              <w:spacing w:line="264" w:lineRule="auto"/>
              <w:rPr>
                <w:color w:val="000000" w:themeColor="text1"/>
                <w14:textFill>
                  <w14:solidFill>
                    <w14:schemeClr w14:val="tx1"/>
                  </w14:solidFill>
                </w14:textFill>
              </w:rPr>
            </w:pPr>
          </w:p>
          <w:p>
            <w:pPr>
              <w:pStyle w:val="6"/>
              <w:spacing w:line="264" w:lineRule="auto"/>
              <w:rPr>
                <w:color w:val="000000" w:themeColor="text1"/>
                <w14:textFill>
                  <w14:solidFill>
                    <w14:schemeClr w14:val="tx1"/>
                  </w14:solidFill>
                </w14:textFill>
              </w:rPr>
            </w:pPr>
          </w:p>
          <w:p>
            <w:pPr>
              <w:pStyle w:val="6"/>
              <w:spacing w:line="264" w:lineRule="auto"/>
              <w:rPr>
                <w:color w:val="000000" w:themeColor="text1"/>
                <w14:textFill>
                  <w14:solidFill>
                    <w14:schemeClr w14:val="tx1"/>
                  </w14:solidFill>
                </w14:textFill>
              </w:rPr>
            </w:pPr>
          </w:p>
          <w:p>
            <w:pPr>
              <w:spacing w:before="64" w:line="179" w:lineRule="auto"/>
              <w:ind w:left="170"/>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64</w:t>
            </w:r>
          </w:p>
        </w:tc>
        <w:tc>
          <w:tcPr>
            <w:tcW w:w="763" w:type="dxa"/>
            <w:vMerge w:val="continue"/>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擅自在广播电视设施保护范围内种植树木、农作物的处罚</w:t>
            </w:r>
          </w:p>
        </w:tc>
        <w:tc>
          <w:tcPr>
            <w:tcW w:w="1826" w:type="dxa"/>
            <w:vAlign w:val="center"/>
          </w:tcPr>
          <w:p>
            <w:pPr>
              <w:pStyle w:val="6"/>
              <w:spacing w:line="266" w:lineRule="auto"/>
              <w:rPr>
                <w:color w:val="000000" w:themeColor="text1"/>
                <w14:textFill>
                  <w14:solidFill>
                    <w14:schemeClr w14:val="tx1"/>
                  </w14:solidFill>
                </w14:textFill>
              </w:rPr>
            </w:pPr>
          </w:p>
          <w:p>
            <w:pPr>
              <w:spacing w:before="68"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4"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color w:val="000000" w:themeColor="text1"/>
                <w14:textFill>
                  <w14:solidFill>
                    <w14:schemeClr w14:val="tx1"/>
                  </w14:solidFill>
                </w14:textFill>
              </w:rPr>
            </w:pPr>
          </w:p>
          <w:p>
            <w:pP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76"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spacing w:before="68" w:line="250" w:lineRule="auto"/>
              <w:ind w:left="120" w:right="106" w:hanging="3"/>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55"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spacing w:before="72" w:line="220" w:lineRule="auto"/>
              <w:ind w:left="166"/>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56"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spacing w:before="68" w:line="239" w:lineRule="auto"/>
              <w:ind w:left="285"/>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spacing w:before="68" w:line="239" w:lineRule="auto"/>
              <w:ind w:left="196"/>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spacing w:before="68" w:line="239" w:lineRule="auto"/>
              <w:ind w:left="27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543" w:type="dxa"/>
            <w:vAlign w:val="center"/>
          </w:tcPr>
          <w:p>
            <w:pPr>
              <w:spacing w:before="64" w:line="179" w:lineRule="auto"/>
              <w:ind w:left="170"/>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65</w:t>
            </w:r>
          </w:p>
        </w:tc>
        <w:tc>
          <w:tcPr>
            <w:tcW w:w="763" w:type="dxa"/>
            <w:vMerge w:val="continue"/>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在广播电视设施保护范围内堆放金属物品、易燃易爆物品或者设置金属构件、倾倒腐蚀性物品的处罚</w:t>
            </w:r>
          </w:p>
        </w:tc>
        <w:tc>
          <w:tcPr>
            <w:tcW w:w="1826" w:type="dxa"/>
            <w:vAlign w:val="center"/>
          </w:tcPr>
          <w:p>
            <w:pPr>
              <w:spacing w:before="68" w:line="251" w:lineRule="auto"/>
              <w:ind w:left="620" w:leftChars="200" w:right="438" w:hanging="200" w:hangingChars="10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leftChars="0"/>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76"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spacing w:before="68" w:line="250" w:lineRule="auto"/>
              <w:ind w:left="120" w:leftChars="0" w:right="106" w:rightChars="0" w:hanging="3" w:firstLineChars="0"/>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55"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spacing w:before="72" w:line="220" w:lineRule="auto"/>
              <w:ind w:left="166" w:leftChars="0"/>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56"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spacing w:before="68" w:line="239" w:lineRule="auto"/>
              <w:ind w:left="285" w:leftChars="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spacing w:before="68" w:line="239" w:lineRule="auto"/>
              <w:ind w:left="196" w:leftChars="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spacing w:before="68" w:line="239" w:lineRule="auto"/>
              <w:ind w:left="271" w:leftChars="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5" w:hRule="atLeast"/>
        </w:trPr>
        <w:tc>
          <w:tcPr>
            <w:tcW w:w="543" w:type="dxa"/>
            <w:vAlign w:val="center"/>
          </w:tcPr>
          <w:p>
            <w:pPr>
              <w:spacing w:before="64" w:line="179" w:lineRule="auto"/>
              <w:ind w:left="170"/>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66</w:t>
            </w:r>
          </w:p>
        </w:tc>
        <w:tc>
          <w:tcPr>
            <w:tcW w:w="763" w:type="dxa"/>
            <w:vMerge w:val="continue"/>
            <w:tcBorders/>
            <w:textDirection w:val="tbRlV"/>
            <w:vAlign w:val="center"/>
          </w:tcPr>
          <w:p>
            <w:pPr>
              <w:pStyle w:val="6"/>
              <w:rPr>
                <w:color w:val="000000" w:themeColor="text1"/>
                <w14:textFill>
                  <w14:solidFill>
                    <w14:schemeClr w14:val="tx1"/>
                  </w14:solidFill>
                </w14:textFill>
              </w:rPr>
            </w:pPr>
          </w:p>
        </w:tc>
        <w:tc>
          <w:tcPr>
            <w:tcW w:w="1773" w:type="dxa"/>
            <w:vAlign w:val="center"/>
          </w:tcPr>
          <w:p>
            <w:pP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在广播电视设施保护范围内钻探、打桩、抛锚、拖锚、挖沙、取土的处罚</w:t>
            </w:r>
          </w:p>
        </w:tc>
        <w:tc>
          <w:tcPr>
            <w:tcW w:w="1826" w:type="dxa"/>
            <w:vAlign w:val="center"/>
          </w:tcPr>
          <w:p>
            <w:pPr>
              <w:pStyle w:val="6"/>
              <w:spacing w:line="266" w:lineRule="auto"/>
              <w:rPr>
                <w:color w:val="000000" w:themeColor="text1"/>
                <w14:textFill>
                  <w14:solidFill>
                    <w14:schemeClr w14:val="tx1"/>
                  </w14:solidFill>
                </w14:textFill>
              </w:rPr>
            </w:pPr>
          </w:p>
          <w:p>
            <w:pPr>
              <w:spacing w:before="68" w:line="251" w:lineRule="auto"/>
              <w:ind w:left="669" w:right="438" w:hanging="208"/>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4" w:line="220" w:lineRule="auto"/>
              <w:ind w:left="461"/>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leftChars="0"/>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76" w:lineRule="auto"/>
              <w:rPr>
                <w:color w:val="000000" w:themeColor="text1"/>
                <w14:textFill>
                  <w14:solidFill>
                    <w14:schemeClr w14:val="tx1"/>
                  </w14:solidFill>
                </w14:textFill>
              </w:rPr>
            </w:pPr>
          </w:p>
          <w:p>
            <w:pPr>
              <w:pStyle w:val="6"/>
              <w:spacing w:line="276" w:lineRule="auto"/>
              <w:rPr>
                <w:color w:val="000000" w:themeColor="text1"/>
                <w14:textFill>
                  <w14:solidFill>
                    <w14:schemeClr w14:val="tx1"/>
                  </w14:solidFill>
                </w14:textFill>
              </w:rPr>
            </w:pPr>
          </w:p>
          <w:p>
            <w:pPr>
              <w:spacing w:before="68" w:line="250" w:lineRule="auto"/>
              <w:ind w:left="120" w:leftChars="0" w:right="106" w:rightChars="0" w:hanging="3" w:firstLineChars="0"/>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55"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spacing w:before="72" w:line="220" w:lineRule="auto"/>
              <w:ind w:left="166" w:leftChars="0"/>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56"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spacing w:before="68" w:line="239" w:lineRule="auto"/>
              <w:ind w:left="285" w:leftChars="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spacing w:before="68" w:line="239" w:lineRule="auto"/>
              <w:ind w:left="196" w:leftChars="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c>
          <w:tcPr>
            <w:tcW w:w="454" w:type="dxa"/>
            <w:vAlign w:val="center"/>
          </w:tcPr>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6" w:lineRule="auto"/>
              <w:rPr>
                <w:color w:val="000000" w:themeColor="text1"/>
                <w14:textFill>
                  <w14:solidFill>
                    <w14:schemeClr w14:val="tx1"/>
                  </w14:solidFill>
                </w14:textFill>
              </w:rPr>
            </w:pPr>
          </w:p>
          <w:p>
            <w:pPr>
              <w:pStyle w:val="6"/>
              <w:spacing w:line="257" w:lineRule="auto"/>
              <w:rPr>
                <w:color w:val="000000" w:themeColor="text1"/>
                <w14:textFill>
                  <w14:solidFill>
                    <w14:schemeClr w14:val="tx1"/>
                  </w14:solidFill>
                </w14:textFill>
              </w:rPr>
            </w:pPr>
          </w:p>
          <w:p>
            <w:pPr>
              <w:spacing w:before="68" w:line="239" w:lineRule="auto"/>
              <w:ind w:left="271" w:leftChars="0"/>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6" w:hRule="atLeast"/>
        </w:trPr>
        <w:tc>
          <w:tcPr>
            <w:tcW w:w="543" w:type="dxa"/>
            <w:vAlign w:val="center"/>
          </w:tcPr>
          <w:p>
            <w:pPr>
              <w:pStyle w:val="6"/>
              <w:spacing w:line="277" w:lineRule="auto"/>
              <w:jc w:val="center"/>
              <w:rPr>
                <w:color w:val="000000" w:themeColor="text1"/>
                <w14:textFill>
                  <w14:solidFill>
                    <w14:schemeClr w14:val="tx1"/>
                  </w14:solidFill>
                </w14:textFill>
              </w:rPr>
            </w:pPr>
          </w:p>
          <w:p>
            <w:pPr>
              <w:pStyle w:val="6"/>
              <w:spacing w:line="277" w:lineRule="auto"/>
              <w:jc w:val="center"/>
              <w:rPr>
                <w:color w:val="000000" w:themeColor="text1"/>
                <w14:textFill>
                  <w14:solidFill>
                    <w14:schemeClr w14:val="tx1"/>
                  </w14:solidFill>
                </w14:textFill>
              </w:rPr>
            </w:pPr>
          </w:p>
          <w:p>
            <w:pPr>
              <w:pStyle w:val="6"/>
              <w:spacing w:line="277" w:lineRule="auto"/>
              <w:jc w:val="center"/>
              <w:rPr>
                <w:color w:val="000000" w:themeColor="text1"/>
                <w14:textFill>
                  <w14:solidFill>
                    <w14:schemeClr w14:val="tx1"/>
                  </w14:solidFill>
                </w14:textFill>
              </w:rPr>
            </w:pPr>
          </w:p>
          <w:p>
            <w:pPr>
              <w:spacing w:before="64" w:line="178" w:lineRule="auto"/>
              <w:ind w:left="173"/>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4"/>
                <w:sz w:val="21"/>
                <w:szCs w:val="21"/>
                <w:lang w:val="en-US" w:eastAsia="zh-CN"/>
                <w14:textFill>
                  <w14:solidFill>
                    <w14:schemeClr w14:val="tx1"/>
                  </w14:solidFill>
                </w14:textFill>
              </w:rPr>
              <w:t>67</w:t>
            </w:r>
          </w:p>
        </w:tc>
        <w:tc>
          <w:tcPr>
            <w:tcW w:w="763" w:type="dxa"/>
            <w:vMerge w:val="restart"/>
            <w:textDirection w:val="tbRlV"/>
            <w:vAlign w:val="center"/>
          </w:tcPr>
          <w:p>
            <w:pPr>
              <w:spacing w:before="276" w:line="210" w:lineRule="auto"/>
              <w:ind w:left="1654"/>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在广播电视设施保护范围内拴系牲畜、悬挂物品、攀附农作物的处罚</w:t>
            </w:r>
          </w:p>
        </w:tc>
        <w:tc>
          <w:tcPr>
            <w:tcW w:w="1826" w:type="dxa"/>
            <w:vAlign w:val="center"/>
          </w:tcPr>
          <w:p>
            <w:pPr>
              <w:spacing w:before="68" w:line="251" w:lineRule="auto"/>
              <w:ind w:left="620" w:leftChars="200" w:right="438" w:hanging="200" w:hangingChars="10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11" w:lineRule="auto"/>
              <w:jc w:val="center"/>
              <w:rPr>
                <w:color w:val="000000" w:themeColor="text1"/>
                <w14:textFill>
                  <w14:solidFill>
                    <w14:schemeClr w14:val="tx1"/>
                  </w14:solidFill>
                </w14:textFill>
              </w:rPr>
            </w:pPr>
          </w:p>
          <w:p>
            <w:pPr>
              <w:pStyle w:val="6"/>
              <w:spacing w:line="312" w:lineRule="auto"/>
              <w:jc w:val="center"/>
              <w:rPr>
                <w:color w:val="000000" w:themeColor="text1"/>
                <w14:textFill>
                  <w14:solidFill>
                    <w14:schemeClr w14:val="tx1"/>
                  </w14:solidFill>
                </w14:textFill>
              </w:rPr>
            </w:pPr>
          </w:p>
          <w:p>
            <w:pPr>
              <w:spacing w:before="69"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58" w:lineRule="auto"/>
              <w:jc w:val="center"/>
              <w:rPr>
                <w:color w:val="000000" w:themeColor="text1"/>
                <w14:textFill>
                  <w14:solidFill>
                    <w14:schemeClr w14:val="tx1"/>
                  </w14:solidFill>
                </w14:textFill>
              </w:rPr>
            </w:pPr>
          </w:p>
          <w:p>
            <w:pPr>
              <w:pStyle w:val="6"/>
              <w:spacing w:line="258" w:lineRule="auto"/>
              <w:jc w:val="center"/>
              <w:rPr>
                <w:color w:val="000000" w:themeColor="text1"/>
                <w14:textFill>
                  <w14:solidFill>
                    <w14:schemeClr w14:val="tx1"/>
                  </w14:solidFill>
                </w14:textFill>
              </w:rPr>
            </w:pPr>
          </w:p>
          <w:p>
            <w:pPr>
              <w:pStyle w:val="6"/>
              <w:spacing w:line="259"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pStyle w:val="6"/>
              <w:spacing w:line="262" w:lineRule="auto"/>
              <w:jc w:val="center"/>
              <w:rPr>
                <w:color w:val="000000" w:themeColor="text1"/>
                <w14:textFill>
                  <w14:solidFill>
                    <w14:schemeClr w14:val="tx1"/>
                  </w14:solidFill>
                </w14:textFill>
              </w:rPr>
            </w:pPr>
          </w:p>
          <w:p>
            <w:pPr>
              <w:spacing w:before="69"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pStyle w:val="6"/>
              <w:spacing w:line="262" w:lineRule="auto"/>
              <w:jc w:val="center"/>
              <w:rPr>
                <w:color w:val="000000" w:themeColor="text1"/>
                <w14:textFill>
                  <w14:solidFill>
                    <w14:schemeClr w14:val="tx1"/>
                  </w14:solidFill>
                </w14:textFill>
              </w:rPr>
            </w:pPr>
          </w:p>
          <w:p>
            <w:pPr>
              <w:spacing w:before="69"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pStyle w:val="6"/>
              <w:spacing w:line="262" w:lineRule="auto"/>
              <w:jc w:val="center"/>
              <w:rPr>
                <w:color w:val="000000" w:themeColor="text1"/>
                <w14:textFill>
                  <w14:solidFill>
                    <w14:schemeClr w14:val="tx1"/>
                  </w14:solidFill>
                </w14:textFill>
              </w:rPr>
            </w:pPr>
          </w:p>
          <w:p>
            <w:pPr>
              <w:spacing w:before="69"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07" w:hRule="atLeast"/>
        </w:trPr>
        <w:tc>
          <w:tcPr>
            <w:tcW w:w="543" w:type="dxa"/>
            <w:vAlign w:val="center"/>
          </w:tcPr>
          <w:p>
            <w:pPr>
              <w:pStyle w:val="6"/>
              <w:spacing w:line="276" w:lineRule="auto"/>
              <w:jc w:val="center"/>
              <w:rPr>
                <w:color w:val="000000" w:themeColor="text1"/>
                <w14:textFill>
                  <w14:solidFill>
                    <w14:schemeClr w14:val="tx1"/>
                  </w14:solidFill>
                </w14:textFill>
              </w:rPr>
            </w:pPr>
          </w:p>
          <w:p>
            <w:pPr>
              <w:pStyle w:val="6"/>
              <w:spacing w:line="276" w:lineRule="auto"/>
              <w:jc w:val="center"/>
              <w:rPr>
                <w:color w:val="000000" w:themeColor="text1"/>
                <w14:textFill>
                  <w14:solidFill>
                    <w14:schemeClr w14:val="tx1"/>
                  </w14:solidFill>
                </w14:textFill>
              </w:rPr>
            </w:pPr>
          </w:p>
          <w:p>
            <w:pPr>
              <w:pStyle w:val="6"/>
              <w:spacing w:line="276" w:lineRule="auto"/>
              <w:jc w:val="center"/>
              <w:rPr>
                <w:color w:val="000000" w:themeColor="text1"/>
                <w14:textFill>
                  <w14:solidFill>
                    <w14:schemeClr w14:val="tx1"/>
                  </w14:solidFill>
                </w14:textFill>
              </w:rPr>
            </w:pPr>
          </w:p>
          <w:p>
            <w:pPr>
              <w:pStyle w:val="6"/>
              <w:spacing w:line="277" w:lineRule="auto"/>
              <w:jc w:val="center"/>
              <w:rPr>
                <w:color w:val="000000" w:themeColor="text1"/>
                <w14:textFill>
                  <w14:solidFill>
                    <w14:schemeClr w14:val="tx1"/>
                  </w14:solidFill>
                </w14:textFill>
              </w:rPr>
            </w:pPr>
          </w:p>
          <w:p>
            <w:pPr>
              <w:pStyle w:val="6"/>
              <w:spacing w:line="277" w:lineRule="auto"/>
              <w:jc w:val="center"/>
              <w:rPr>
                <w:color w:val="000000" w:themeColor="text1"/>
                <w14:textFill>
                  <w14:solidFill>
                    <w14:schemeClr w14:val="tx1"/>
                  </w14:solidFill>
                </w14:textFill>
              </w:rPr>
            </w:pPr>
          </w:p>
          <w:p>
            <w:pPr>
              <w:spacing w:before="64" w:line="179" w:lineRule="auto"/>
              <w:ind w:left="170"/>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68</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损坏广播电视设施的处罚</w:t>
            </w:r>
          </w:p>
        </w:tc>
        <w:tc>
          <w:tcPr>
            <w:tcW w:w="1826" w:type="dxa"/>
            <w:vAlign w:val="center"/>
          </w:tcPr>
          <w:p>
            <w:pPr>
              <w:pStyle w:val="6"/>
              <w:spacing w:line="287" w:lineRule="auto"/>
              <w:jc w:val="center"/>
              <w:rPr>
                <w:color w:val="000000" w:themeColor="text1"/>
                <w14:textFill>
                  <w14:solidFill>
                    <w14:schemeClr w14:val="tx1"/>
                  </w14:solidFill>
                </w14:textFill>
              </w:rPr>
            </w:pPr>
          </w:p>
          <w:p>
            <w:pPr>
              <w:spacing w:before="69"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95" w:lineRule="auto"/>
              <w:jc w:val="center"/>
              <w:rPr>
                <w:color w:val="000000" w:themeColor="text1"/>
                <w14:textFill>
                  <w14:solidFill>
                    <w14:schemeClr w14:val="tx1"/>
                  </w14:solidFill>
                </w14:textFill>
              </w:rPr>
            </w:pPr>
          </w:p>
          <w:p>
            <w:pPr>
              <w:pStyle w:val="6"/>
              <w:spacing w:line="295"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66" w:lineRule="auto"/>
              <w:jc w:val="center"/>
              <w:rPr>
                <w:color w:val="000000" w:themeColor="text1"/>
                <w14:textFill>
                  <w14:solidFill>
                    <w14:schemeClr w14:val="tx1"/>
                  </w14:solidFill>
                </w14:textFill>
              </w:rPr>
            </w:pPr>
          </w:p>
          <w:p>
            <w:pPr>
              <w:pStyle w:val="6"/>
              <w:spacing w:line="266" w:lineRule="auto"/>
              <w:jc w:val="center"/>
              <w:rPr>
                <w:color w:val="000000" w:themeColor="text1"/>
                <w14:textFill>
                  <w14:solidFill>
                    <w14:schemeClr w14:val="tx1"/>
                  </w14:solidFill>
                </w14:textFill>
              </w:rPr>
            </w:pPr>
          </w:p>
          <w:p>
            <w:pPr>
              <w:pStyle w:val="6"/>
              <w:spacing w:line="266"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7" w:lineRule="auto"/>
              <w:jc w:val="center"/>
              <w:rPr>
                <w:color w:val="000000" w:themeColor="text1"/>
                <w14:textFill>
                  <w14:solidFill>
                    <w14:schemeClr w14:val="tx1"/>
                  </w14:solidFill>
                </w14:textFill>
              </w:rPr>
            </w:pPr>
          </w:p>
          <w:p>
            <w:pPr>
              <w:pStyle w:val="6"/>
              <w:spacing w:line="267" w:lineRule="auto"/>
              <w:jc w:val="center"/>
              <w:rPr>
                <w:color w:val="000000" w:themeColor="text1"/>
                <w14:textFill>
                  <w14:solidFill>
                    <w14:schemeClr w14:val="tx1"/>
                  </w14:solidFill>
                </w14:textFill>
              </w:rPr>
            </w:pPr>
          </w:p>
          <w:p>
            <w:pPr>
              <w:pStyle w:val="6"/>
              <w:spacing w:line="268"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7" w:lineRule="auto"/>
              <w:jc w:val="center"/>
              <w:rPr>
                <w:color w:val="000000" w:themeColor="text1"/>
                <w14:textFill>
                  <w14:solidFill>
                    <w14:schemeClr w14:val="tx1"/>
                  </w14:solidFill>
                </w14:textFill>
              </w:rPr>
            </w:pPr>
          </w:p>
          <w:p>
            <w:pPr>
              <w:pStyle w:val="6"/>
              <w:spacing w:line="267" w:lineRule="auto"/>
              <w:jc w:val="center"/>
              <w:rPr>
                <w:color w:val="000000" w:themeColor="text1"/>
                <w14:textFill>
                  <w14:solidFill>
                    <w14:schemeClr w14:val="tx1"/>
                  </w14:solidFill>
                </w14:textFill>
              </w:rPr>
            </w:pPr>
          </w:p>
          <w:p>
            <w:pPr>
              <w:pStyle w:val="6"/>
              <w:spacing w:line="268"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7" w:lineRule="auto"/>
              <w:jc w:val="center"/>
              <w:rPr>
                <w:color w:val="000000" w:themeColor="text1"/>
                <w14:textFill>
                  <w14:solidFill>
                    <w14:schemeClr w14:val="tx1"/>
                  </w14:solidFill>
                </w14:textFill>
              </w:rPr>
            </w:pPr>
          </w:p>
          <w:p>
            <w:pPr>
              <w:pStyle w:val="6"/>
              <w:spacing w:line="267" w:lineRule="auto"/>
              <w:jc w:val="center"/>
              <w:rPr>
                <w:color w:val="000000" w:themeColor="text1"/>
                <w14:textFill>
                  <w14:solidFill>
                    <w14:schemeClr w14:val="tx1"/>
                  </w14:solidFill>
                </w14:textFill>
              </w:rPr>
            </w:pPr>
          </w:p>
          <w:p>
            <w:pPr>
              <w:pStyle w:val="6"/>
              <w:spacing w:line="268"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543" w:type="dxa"/>
            <w:vAlign w:val="center"/>
          </w:tcPr>
          <w:p>
            <w:pPr>
              <w:pStyle w:val="6"/>
              <w:spacing w:line="247" w:lineRule="auto"/>
              <w:jc w:val="center"/>
              <w:rPr>
                <w:color w:val="000000" w:themeColor="text1"/>
                <w14:textFill>
                  <w14:solidFill>
                    <w14:schemeClr w14:val="tx1"/>
                  </w14:solidFill>
                </w14:textFill>
              </w:rPr>
            </w:pPr>
          </w:p>
          <w:p>
            <w:pPr>
              <w:pStyle w:val="6"/>
              <w:spacing w:line="247" w:lineRule="auto"/>
              <w:jc w:val="center"/>
              <w:rPr>
                <w:color w:val="000000" w:themeColor="text1"/>
                <w14:textFill>
                  <w14:solidFill>
                    <w14:schemeClr w14:val="tx1"/>
                  </w14:solidFill>
                </w14:textFill>
              </w:rPr>
            </w:pPr>
          </w:p>
          <w:p>
            <w:pPr>
              <w:pStyle w:val="6"/>
              <w:spacing w:line="247" w:lineRule="auto"/>
              <w:jc w:val="center"/>
              <w:rPr>
                <w:color w:val="000000" w:themeColor="text1"/>
                <w14:textFill>
                  <w14:solidFill>
                    <w14:schemeClr w14:val="tx1"/>
                  </w14:solidFill>
                </w14:textFill>
              </w:rPr>
            </w:pPr>
          </w:p>
          <w:p>
            <w:pPr>
              <w:pStyle w:val="6"/>
              <w:spacing w:line="247"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spacing w:before="64" w:line="179" w:lineRule="auto"/>
              <w:ind w:left="170"/>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69</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在广播电视设施保护范围内进行建筑施工、兴建设施或者爆破作业、烧荒等活动的处罚</w:t>
            </w:r>
          </w:p>
        </w:tc>
        <w:tc>
          <w:tcPr>
            <w:tcW w:w="1826" w:type="dxa"/>
            <w:vAlign w:val="center"/>
          </w:tcPr>
          <w:p>
            <w:pPr>
              <w:pStyle w:val="6"/>
              <w:spacing w:line="357" w:lineRule="auto"/>
              <w:jc w:val="center"/>
              <w:rPr>
                <w:color w:val="000000" w:themeColor="text1"/>
                <w14:textFill>
                  <w14:solidFill>
                    <w14:schemeClr w14:val="tx1"/>
                  </w14:solidFill>
                </w14:textFill>
              </w:rPr>
            </w:pPr>
          </w:p>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70"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《广播电视设施保护条例》(国务院令第295号)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58" w:lineRule="auto"/>
              <w:jc w:val="center"/>
              <w:rPr>
                <w:color w:val="000000" w:themeColor="text1"/>
                <w14:textFill>
                  <w14:solidFill>
                    <w14:schemeClr w14:val="tx1"/>
                  </w14:solidFill>
                </w14:textFill>
              </w:rPr>
            </w:pPr>
          </w:p>
          <w:p>
            <w:pPr>
              <w:pStyle w:val="6"/>
              <w:spacing w:line="258"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95" w:lineRule="auto"/>
              <w:jc w:val="center"/>
              <w:rPr>
                <w:color w:val="000000" w:themeColor="text1"/>
                <w14:textFill>
                  <w14:solidFill>
                    <w14:schemeClr w14:val="tx1"/>
                  </w14:solidFill>
                </w14:textFill>
              </w:rPr>
            </w:pPr>
          </w:p>
          <w:p>
            <w:pPr>
              <w:pStyle w:val="6"/>
              <w:spacing w:line="296"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98" w:lineRule="auto"/>
              <w:jc w:val="center"/>
              <w:rPr>
                <w:color w:val="000000" w:themeColor="text1"/>
                <w14:textFill>
                  <w14:solidFill>
                    <w14:schemeClr w14:val="tx1"/>
                  </w14:solidFill>
                </w14:textFill>
              </w:rPr>
            </w:pPr>
          </w:p>
          <w:p>
            <w:pPr>
              <w:pStyle w:val="6"/>
              <w:spacing w:line="298"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98" w:lineRule="auto"/>
              <w:jc w:val="center"/>
              <w:rPr>
                <w:color w:val="000000" w:themeColor="text1"/>
                <w14:textFill>
                  <w14:solidFill>
                    <w14:schemeClr w14:val="tx1"/>
                  </w14:solidFill>
                </w14:textFill>
              </w:rPr>
            </w:pPr>
          </w:p>
          <w:p>
            <w:pPr>
              <w:pStyle w:val="6"/>
              <w:spacing w:line="298"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98" w:lineRule="auto"/>
              <w:jc w:val="center"/>
              <w:rPr>
                <w:color w:val="000000" w:themeColor="text1"/>
                <w14:textFill>
                  <w14:solidFill>
                    <w14:schemeClr w14:val="tx1"/>
                  </w14:solidFill>
                </w14:textFill>
              </w:rPr>
            </w:pPr>
          </w:p>
          <w:p>
            <w:pPr>
              <w:pStyle w:val="6"/>
              <w:spacing w:line="298"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543" w:type="dxa"/>
            <w:vAlign w:val="center"/>
          </w:tcPr>
          <w:p>
            <w:pPr>
              <w:spacing w:before="64" w:line="179" w:lineRule="auto"/>
              <w:ind w:left="170"/>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70</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危害广播电台、电视台安全播出的，破坏广播电视设施的处罚</w:t>
            </w:r>
          </w:p>
        </w:tc>
        <w:tc>
          <w:tcPr>
            <w:tcW w:w="1826" w:type="dxa"/>
            <w:vAlign w:val="center"/>
          </w:tcPr>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70"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58" w:lineRule="auto"/>
              <w:jc w:val="center"/>
              <w:rPr>
                <w:color w:val="000000" w:themeColor="text1"/>
                <w14:textFill>
                  <w14:solidFill>
                    <w14:schemeClr w14:val="tx1"/>
                  </w14:solidFill>
                </w14:textFill>
              </w:rPr>
            </w:pPr>
          </w:p>
          <w:p>
            <w:pPr>
              <w:pStyle w:val="6"/>
              <w:spacing w:line="258" w:lineRule="auto"/>
              <w:jc w:val="center"/>
              <w:rPr>
                <w:color w:val="000000" w:themeColor="text1"/>
                <w14:textFill>
                  <w14:solidFill>
                    <w14:schemeClr w14:val="tx1"/>
                  </w14:solidFill>
                </w14:textFill>
              </w:rPr>
            </w:pPr>
          </w:p>
          <w:p>
            <w:pPr>
              <w:spacing w:before="68" w:line="251" w:lineRule="auto"/>
              <w:ind w:left="120" w:leftChars="0" w:right="106" w:rightChars="0" w:hanging="3"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95" w:lineRule="auto"/>
              <w:jc w:val="center"/>
              <w:rPr>
                <w:color w:val="000000" w:themeColor="text1"/>
                <w14:textFill>
                  <w14:solidFill>
                    <w14:schemeClr w14:val="tx1"/>
                  </w14:solidFill>
                </w14:textFill>
              </w:rPr>
            </w:pPr>
          </w:p>
          <w:p>
            <w:pPr>
              <w:pStyle w:val="6"/>
              <w:spacing w:line="296"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98" w:lineRule="auto"/>
              <w:jc w:val="center"/>
              <w:rPr>
                <w:color w:val="000000" w:themeColor="text1"/>
                <w14:textFill>
                  <w14:solidFill>
                    <w14:schemeClr w14:val="tx1"/>
                  </w14:solidFill>
                </w14:textFill>
              </w:rPr>
            </w:pPr>
          </w:p>
          <w:p>
            <w:pPr>
              <w:pStyle w:val="6"/>
              <w:spacing w:line="298"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98" w:lineRule="auto"/>
              <w:jc w:val="center"/>
              <w:rPr>
                <w:color w:val="000000" w:themeColor="text1"/>
                <w14:textFill>
                  <w14:solidFill>
                    <w14:schemeClr w14:val="tx1"/>
                  </w14:solidFill>
                </w14:textFill>
              </w:rPr>
            </w:pPr>
          </w:p>
          <w:p>
            <w:pPr>
              <w:pStyle w:val="6"/>
              <w:spacing w:line="298"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98" w:lineRule="auto"/>
              <w:jc w:val="center"/>
              <w:rPr>
                <w:color w:val="000000" w:themeColor="text1"/>
                <w14:textFill>
                  <w14:solidFill>
                    <w14:schemeClr w14:val="tx1"/>
                  </w14:solidFill>
                </w14:textFill>
              </w:rPr>
            </w:pPr>
          </w:p>
          <w:p>
            <w:pPr>
              <w:pStyle w:val="6"/>
              <w:spacing w:line="298"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543" w:type="dxa"/>
            <w:vAlign w:val="center"/>
          </w:tcPr>
          <w:p>
            <w:pPr>
              <w:spacing w:before="64" w:line="179" w:lineRule="auto"/>
              <w:ind w:left="170"/>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71</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出租、转让频率、频段，擅自变更广播电视发射台、转播台技术参数的处罚</w:t>
            </w:r>
          </w:p>
        </w:tc>
        <w:tc>
          <w:tcPr>
            <w:tcW w:w="1826" w:type="dxa"/>
            <w:vAlign w:val="center"/>
          </w:tcPr>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70"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58" w:lineRule="auto"/>
              <w:jc w:val="center"/>
              <w:rPr>
                <w:color w:val="000000" w:themeColor="text1"/>
                <w14:textFill>
                  <w14:solidFill>
                    <w14:schemeClr w14:val="tx1"/>
                  </w14:solidFill>
                </w14:textFill>
              </w:rPr>
            </w:pPr>
          </w:p>
          <w:p>
            <w:pPr>
              <w:pStyle w:val="6"/>
              <w:spacing w:line="258" w:lineRule="auto"/>
              <w:jc w:val="center"/>
              <w:rPr>
                <w:color w:val="000000" w:themeColor="text1"/>
                <w14:textFill>
                  <w14:solidFill>
                    <w14:schemeClr w14:val="tx1"/>
                  </w14:solidFill>
                </w14:textFill>
              </w:rPr>
            </w:pPr>
          </w:p>
          <w:p>
            <w:pPr>
              <w:spacing w:before="68" w:line="251" w:lineRule="auto"/>
              <w:ind w:left="120" w:leftChars="0" w:right="106" w:rightChars="0" w:hanging="3"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95" w:lineRule="auto"/>
              <w:jc w:val="center"/>
              <w:rPr>
                <w:color w:val="000000" w:themeColor="text1"/>
                <w14:textFill>
                  <w14:solidFill>
                    <w14:schemeClr w14:val="tx1"/>
                  </w14:solidFill>
                </w14:textFill>
              </w:rPr>
            </w:pPr>
          </w:p>
          <w:p>
            <w:pPr>
              <w:pStyle w:val="6"/>
              <w:spacing w:line="296"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98" w:lineRule="auto"/>
              <w:jc w:val="center"/>
              <w:rPr>
                <w:color w:val="000000" w:themeColor="text1"/>
                <w14:textFill>
                  <w14:solidFill>
                    <w14:schemeClr w14:val="tx1"/>
                  </w14:solidFill>
                </w14:textFill>
              </w:rPr>
            </w:pPr>
          </w:p>
          <w:p>
            <w:pPr>
              <w:pStyle w:val="6"/>
              <w:spacing w:line="298"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98" w:lineRule="auto"/>
              <w:jc w:val="center"/>
              <w:rPr>
                <w:color w:val="000000" w:themeColor="text1"/>
                <w14:textFill>
                  <w14:solidFill>
                    <w14:schemeClr w14:val="tx1"/>
                  </w14:solidFill>
                </w14:textFill>
              </w:rPr>
            </w:pPr>
          </w:p>
          <w:p>
            <w:pPr>
              <w:pStyle w:val="6"/>
              <w:spacing w:line="298"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98" w:lineRule="auto"/>
              <w:jc w:val="center"/>
              <w:rPr>
                <w:color w:val="000000" w:themeColor="text1"/>
                <w14:textFill>
                  <w14:solidFill>
                    <w14:schemeClr w14:val="tx1"/>
                  </w14:solidFill>
                </w14:textFill>
              </w:rPr>
            </w:pPr>
          </w:p>
          <w:p>
            <w:pPr>
              <w:pStyle w:val="6"/>
              <w:spacing w:line="298"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29" w:hRule="atLeast"/>
        </w:trPr>
        <w:tc>
          <w:tcPr>
            <w:tcW w:w="543" w:type="dxa"/>
            <w:vAlign w:val="center"/>
          </w:tcPr>
          <w:p>
            <w:pPr>
              <w:pStyle w:val="6"/>
              <w:spacing w:line="335" w:lineRule="auto"/>
              <w:jc w:val="center"/>
              <w:rPr>
                <w:color w:val="000000" w:themeColor="text1"/>
                <w14:textFill>
                  <w14:solidFill>
                    <w14:schemeClr w14:val="tx1"/>
                  </w14:solidFill>
                </w14:textFill>
              </w:rPr>
            </w:pPr>
          </w:p>
          <w:p>
            <w:pPr>
              <w:pStyle w:val="6"/>
              <w:spacing w:line="335" w:lineRule="auto"/>
              <w:jc w:val="center"/>
              <w:rPr>
                <w:color w:val="000000" w:themeColor="text1"/>
                <w14:textFill>
                  <w14:solidFill>
                    <w14:schemeClr w14:val="tx1"/>
                  </w14:solidFill>
                </w14:textFill>
              </w:rPr>
            </w:pPr>
          </w:p>
          <w:p>
            <w:pPr>
              <w:spacing w:before="64"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72</w:t>
            </w:r>
          </w:p>
        </w:tc>
        <w:tc>
          <w:tcPr>
            <w:tcW w:w="763" w:type="dxa"/>
            <w:vMerge w:val="restart"/>
            <w:textDirection w:val="tbRlV"/>
            <w:vAlign w:val="center"/>
          </w:tcPr>
          <w:p>
            <w:pPr>
              <w:spacing w:before="276" w:line="210" w:lineRule="auto"/>
              <w:ind w:left="133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          政          处          罚</w:t>
            </w:r>
          </w:p>
        </w:tc>
        <w:tc>
          <w:tcPr>
            <w:tcW w:w="1773"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广播电视发射台、转播台擅自播放自办节目、插播广告的处罚</w:t>
            </w:r>
          </w:p>
        </w:tc>
        <w:tc>
          <w:tcPr>
            <w:tcW w:w="1826" w:type="dxa"/>
            <w:vAlign w:val="center"/>
          </w:tcPr>
          <w:p>
            <w:pPr>
              <w:spacing w:before="219"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spacing w:before="68" w:line="251" w:lineRule="auto"/>
              <w:ind w:right="133"/>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466"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09" w:lineRule="auto"/>
              <w:jc w:val="center"/>
              <w:rPr>
                <w:color w:val="000000" w:themeColor="text1"/>
                <w14:textFill>
                  <w14:solidFill>
                    <w14:schemeClr w14:val="tx1"/>
                  </w14:solidFill>
                </w14:textFill>
              </w:rPr>
            </w:pPr>
          </w:p>
          <w:p>
            <w:pPr>
              <w:pStyle w:val="6"/>
              <w:spacing w:line="309"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2" w:lineRule="auto"/>
              <w:jc w:val="center"/>
              <w:rPr>
                <w:color w:val="000000" w:themeColor="text1"/>
                <w14:textFill>
                  <w14:solidFill>
                    <w14:schemeClr w14:val="tx1"/>
                  </w14:solidFill>
                </w14:textFill>
              </w:rPr>
            </w:pPr>
          </w:p>
          <w:p>
            <w:pPr>
              <w:pStyle w:val="6"/>
              <w:spacing w:line="313"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2" w:lineRule="auto"/>
              <w:jc w:val="center"/>
              <w:rPr>
                <w:color w:val="000000" w:themeColor="text1"/>
                <w14:textFill>
                  <w14:solidFill>
                    <w14:schemeClr w14:val="tx1"/>
                  </w14:solidFill>
                </w14:textFill>
              </w:rPr>
            </w:pPr>
          </w:p>
          <w:p>
            <w:pPr>
              <w:pStyle w:val="6"/>
              <w:spacing w:line="313"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2" w:lineRule="auto"/>
              <w:jc w:val="center"/>
              <w:rPr>
                <w:color w:val="000000" w:themeColor="text1"/>
                <w14:textFill>
                  <w14:solidFill>
                    <w14:schemeClr w14:val="tx1"/>
                  </w14:solidFill>
                </w14:textFill>
              </w:rPr>
            </w:pPr>
          </w:p>
          <w:p>
            <w:pPr>
              <w:pStyle w:val="6"/>
              <w:spacing w:line="313"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9" w:hRule="atLeast"/>
        </w:trPr>
        <w:tc>
          <w:tcPr>
            <w:tcW w:w="543" w:type="dxa"/>
            <w:vAlign w:val="center"/>
          </w:tcPr>
          <w:p>
            <w:pPr>
              <w:pStyle w:val="6"/>
              <w:spacing w:line="254" w:lineRule="auto"/>
              <w:jc w:val="center"/>
              <w:rPr>
                <w:color w:val="000000" w:themeColor="text1"/>
                <w14:textFill>
                  <w14:solidFill>
                    <w14:schemeClr w14:val="tx1"/>
                  </w14:solidFill>
                </w14:textFill>
              </w:rPr>
            </w:pPr>
          </w:p>
          <w:p>
            <w:pPr>
              <w:pStyle w:val="6"/>
              <w:spacing w:line="254" w:lineRule="auto"/>
              <w:jc w:val="center"/>
              <w:rPr>
                <w:color w:val="000000" w:themeColor="text1"/>
                <w14:textFill>
                  <w14:solidFill>
                    <w14:schemeClr w14:val="tx1"/>
                  </w14:solidFill>
                </w14:textFill>
              </w:rPr>
            </w:pPr>
          </w:p>
          <w:p>
            <w:pPr>
              <w:pStyle w:val="6"/>
              <w:spacing w:line="254" w:lineRule="auto"/>
              <w:jc w:val="center"/>
              <w:rPr>
                <w:color w:val="000000" w:themeColor="text1"/>
                <w14:textFill>
                  <w14:solidFill>
                    <w14:schemeClr w14:val="tx1"/>
                  </w14:solidFill>
                </w14:textFill>
              </w:rPr>
            </w:pPr>
          </w:p>
          <w:p>
            <w:pPr>
              <w:spacing w:before="64"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73</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未经批准，擅自利用卫星方式传输广播电视节目的处罚</w:t>
            </w:r>
          </w:p>
        </w:tc>
        <w:tc>
          <w:tcPr>
            <w:tcW w:w="1826" w:type="dxa"/>
            <w:vAlign w:val="center"/>
          </w:tcPr>
          <w:p>
            <w:pPr>
              <w:pStyle w:val="6"/>
              <w:jc w:val="center"/>
              <w:rPr>
                <w:color w:val="000000" w:themeColor="text1"/>
                <w14:textFill>
                  <w14:solidFill>
                    <w14:schemeClr w14:val="tx1"/>
                  </w14:solidFill>
                </w14:textFill>
              </w:rPr>
            </w:pPr>
          </w:p>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pStyle w:val="6"/>
              <w:spacing w:line="278" w:lineRule="auto"/>
              <w:jc w:val="center"/>
              <w:rPr>
                <w:color w:val="000000" w:themeColor="text1"/>
                <w14:textFill>
                  <w14:solidFill>
                    <w14:schemeClr w14:val="tx1"/>
                  </w14:solidFill>
                </w14:textFill>
              </w:rPr>
            </w:pPr>
          </w:p>
          <w:p>
            <w:pPr>
              <w:spacing w:before="68" w:line="251" w:lineRule="auto"/>
              <w:ind w:left="132" w:right="133"/>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78" w:lineRule="auto"/>
              <w:jc w:val="center"/>
              <w:rPr>
                <w:color w:val="000000" w:themeColor="text1"/>
                <w14:textFill>
                  <w14:solidFill>
                    <w14:schemeClr w14:val="tx1"/>
                  </w14:solidFill>
                </w14:textFill>
              </w:rPr>
            </w:pPr>
          </w:p>
          <w:p>
            <w:pPr>
              <w:pStyle w:val="6"/>
              <w:spacing w:line="278"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54" w:lineRule="auto"/>
              <w:jc w:val="center"/>
              <w:rPr>
                <w:color w:val="000000" w:themeColor="text1"/>
                <w14:textFill>
                  <w14:solidFill>
                    <w14:schemeClr w14:val="tx1"/>
                  </w14:solidFill>
                </w14:textFill>
              </w:rPr>
            </w:pPr>
          </w:p>
          <w:p>
            <w:pPr>
              <w:pStyle w:val="6"/>
              <w:spacing w:line="354"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58" w:lineRule="auto"/>
              <w:jc w:val="center"/>
              <w:rPr>
                <w:color w:val="000000" w:themeColor="text1"/>
                <w14:textFill>
                  <w14:solidFill>
                    <w14:schemeClr w14:val="tx1"/>
                  </w14:solidFill>
                </w14:textFill>
              </w:rPr>
            </w:pPr>
          </w:p>
          <w:p>
            <w:pPr>
              <w:pStyle w:val="6"/>
              <w:spacing w:line="359"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58" w:lineRule="auto"/>
              <w:jc w:val="center"/>
              <w:rPr>
                <w:color w:val="000000" w:themeColor="text1"/>
                <w14:textFill>
                  <w14:solidFill>
                    <w14:schemeClr w14:val="tx1"/>
                  </w14:solidFill>
                </w14:textFill>
              </w:rPr>
            </w:pPr>
          </w:p>
          <w:p>
            <w:pPr>
              <w:pStyle w:val="6"/>
              <w:spacing w:line="359"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58" w:lineRule="auto"/>
              <w:jc w:val="center"/>
              <w:rPr>
                <w:color w:val="000000" w:themeColor="text1"/>
                <w14:textFill>
                  <w14:solidFill>
                    <w14:schemeClr w14:val="tx1"/>
                  </w14:solidFill>
                </w14:textFill>
              </w:rPr>
            </w:pPr>
          </w:p>
          <w:p>
            <w:pPr>
              <w:pStyle w:val="6"/>
              <w:spacing w:line="359"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19" w:hRule="atLeast"/>
        </w:trPr>
        <w:tc>
          <w:tcPr>
            <w:tcW w:w="543" w:type="dxa"/>
            <w:vAlign w:val="center"/>
          </w:tcPr>
          <w:p>
            <w:pPr>
              <w:pStyle w:val="6"/>
              <w:spacing w:line="256" w:lineRule="auto"/>
              <w:jc w:val="center"/>
              <w:rPr>
                <w:color w:val="000000" w:themeColor="text1"/>
                <w14:textFill>
                  <w14:solidFill>
                    <w14:schemeClr w14:val="tx1"/>
                  </w14:solidFill>
                </w14:textFill>
              </w:rPr>
            </w:pPr>
          </w:p>
          <w:p>
            <w:pPr>
              <w:pStyle w:val="6"/>
              <w:spacing w:line="257" w:lineRule="auto"/>
              <w:jc w:val="center"/>
              <w:rPr>
                <w:color w:val="000000" w:themeColor="text1"/>
                <w14:textFill>
                  <w14:solidFill>
                    <w14:schemeClr w14:val="tx1"/>
                  </w14:solidFill>
                </w14:textFill>
              </w:rPr>
            </w:pPr>
          </w:p>
          <w:p>
            <w:pPr>
              <w:pStyle w:val="6"/>
              <w:spacing w:line="257" w:lineRule="auto"/>
              <w:jc w:val="center"/>
              <w:rPr>
                <w:color w:val="000000" w:themeColor="text1"/>
                <w14:textFill>
                  <w14:solidFill>
                    <w14:schemeClr w14:val="tx1"/>
                  </w14:solidFill>
                </w14:textFill>
              </w:rPr>
            </w:pPr>
          </w:p>
          <w:p>
            <w:pPr>
              <w:spacing w:before="64" w:line="179" w:lineRule="auto"/>
              <w:ind w:left="173"/>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74</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未经批准，擅自以卫星等传输方式进口、转播境外广播电视节目的处罚</w:t>
            </w:r>
          </w:p>
        </w:tc>
        <w:tc>
          <w:tcPr>
            <w:tcW w:w="1826" w:type="dxa"/>
            <w:vAlign w:val="center"/>
          </w:tcPr>
          <w:p>
            <w:pPr>
              <w:pStyle w:val="6"/>
              <w:spacing w:line="254" w:lineRule="auto"/>
              <w:jc w:val="center"/>
              <w:rPr>
                <w:color w:val="000000" w:themeColor="text1"/>
                <w14:textFill>
                  <w14:solidFill>
                    <w14:schemeClr w14:val="tx1"/>
                  </w14:solidFill>
                </w14:textFill>
              </w:rPr>
            </w:pPr>
          </w:p>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spacing w:before="68" w:line="251" w:lineRule="auto"/>
              <w:ind w:left="132" w:right="133"/>
              <w:jc w:val="center"/>
              <w:rPr>
                <w:rFonts w:ascii="宋体" w:hAnsi="宋体" w:eastAsia="宋体" w:cs="宋体"/>
                <w:color w:val="000000" w:themeColor="text1"/>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45" w:lineRule="auto"/>
              <w:jc w:val="center"/>
              <w:rPr>
                <w:color w:val="000000" w:themeColor="text1"/>
                <w14:textFill>
                  <w14:solidFill>
                    <w14:schemeClr w14:val="tx1"/>
                  </w14:solidFill>
                </w14:textFill>
              </w:rPr>
            </w:pPr>
          </w:p>
          <w:p>
            <w:pPr>
              <w:pStyle w:val="6"/>
              <w:spacing w:line="246" w:lineRule="auto"/>
              <w:jc w:val="center"/>
              <w:rPr>
                <w:color w:val="000000" w:themeColor="text1"/>
                <w14:textFill>
                  <w14:solidFill>
                    <w14:schemeClr w14:val="tx1"/>
                  </w14:solidFill>
                </w14:textFill>
              </w:rPr>
            </w:pPr>
          </w:p>
          <w:p>
            <w:pPr>
              <w:pStyle w:val="6"/>
              <w:spacing w:line="246"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76" w:hRule="atLeast"/>
        </w:trPr>
        <w:tc>
          <w:tcPr>
            <w:tcW w:w="543"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75</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未经批准，擅自利用有线广播电视传输覆盖网播放节目的处罚</w:t>
            </w:r>
          </w:p>
        </w:tc>
        <w:tc>
          <w:tcPr>
            <w:tcW w:w="1826" w:type="dxa"/>
            <w:vAlign w:val="center"/>
          </w:tcPr>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spacing w:before="68" w:line="251" w:lineRule="auto"/>
              <w:ind w:left="132" w:right="133"/>
              <w:jc w:val="center"/>
              <w:rPr>
                <w:rFonts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spacing w:before="68" w:line="251" w:lineRule="auto"/>
              <w:ind w:left="120" w:leftChars="0" w:right="106" w:rightChars="0" w:hanging="3"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45" w:lineRule="auto"/>
              <w:jc w:val="center"/>
              <w:rPr>
                <w:color w:val="000000" w:themeColor="text1"/>
                <w14:textFill>
                  <w14:solidFill>
                    <w14:schemeClr w14:val="tx1"/>
                  </w14:solidFill>
                </w14:textFill>
              </w:rPr>
            </w:pPr>
          </w:p>
          <w:p>
            <w:pPr>
              <w:pStyle w:val="6"/>
              <w:spacing w:line="246" w:lineRule="auto"/>
              <w:jc w:val="center"/>
              <w:rPr>
                <w:color w:val="000000" w:themeColor="text1"/>
                <w14:textFill>
                  <w14:solidFill>
                    <w14:schemeClr w14:val="tx1"/>
                  </w14:solidFill>
                </w14:textFill>
              </w:rPr>
            </w:pPr>
          </w:p>
          <w:p>
            <w:pPr>
              <w:pStyle w:val="6"/>
              <w:spacing w:line="246"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4" w:hRule="atLeast"/>
        </w:trPr>
        <w:tc>
          <w:tcPr>
            <w:tcW w:w="543"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76</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未经批准，擅自进行广播电视传输覆盖网的工程选址、设计、施工、安装的处罚</w:t>
            </w:r>
          </w:p>
        </w:tc>
        <w:tc>
          <w:tcPr>
            <w:tcW w:w="1826" w:type="dxa"/>
            <w:vAlign w:val="center"/>
          </w:tcPr>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spacing w:before="68" w:line="251" w:lineRule="auto"/>
              <w:ind w:left="132" w:right="133"/>
              <w:jc w:val="center"/>
              <w:rPr>
                <w:rFonts w:ascii="宋体" w:hAnsi="宋体" w:eastAsia="宋体" w:cs="宋体"/>
                <w:color w:val="000000" w:themeColor="text1"/>
                <w:spacing w:val="-3"/>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70" w:lineRule="auto"/>
              <w:jc w:val="center"/>
              <w:rPr>
                <w:color w:val="000000" w:themeColor="text1"/>
                <w14:textFill>
                  <w14:solidFill>
                    <w14:schemeClr w14:val="tx1"/>
                  </w14:solidFill>
                </w14:textFill>
              </w:rPr>
            </w:pPr>
          </w:p>
          <w:p>
            <w:pPr>
              <w:pStyle w:val="6"/>
              <w:spacing w:line="270" w:lineRule="auto"/>
              <w:jc w:val="center"/>
              <w:rPr>
                <w:color w:val="000000" w:themeColor="text1"/>
                <w14:textFill>
                  <w14:solidFill>
                    <w14:schemeClr w14:val="tx1"/>
                  </w14:solidFill>
                </w14:textFill>
              </w:rPr>
            </w:pPr>
          </w:p>
          <w:p>
            <w:pPr>
              <w:spacing w:before="68" w:line="251" w:lineRule="auto"/>
              <w:ind w:left="120" w:leftChars="0" w:right="106" w:rightChars="0" w:hanging="3"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45" w:lineRule="auto"/>
              <w:jc w:val="center"/>
              <w:rPr>
                <w:color w:val="000000" w:themeColor="text1"/>
                <w14:textFill>
                  <w14:solidFill>
                    <w14:schemeClr w14:val="tx1"/>
                  </w14:solidFill>
                </w14:textFill>
              </w:rPr>
            </w:pPr>
          </w:p>
          <w:p>
            <w:pPr>
              <w:pStyle w:val="6"/>
              <w:spacing w:line="246" w:lineRule="auto"/>
              <w:jc w:val="center"/>
              <w:rPr>
                <w:color w:val="000000" w:themeColor="text1"/>
                <w14:textFill>
                  <w14:solidFill>
                    <w14:schemeClr w14:val="tx1"/>
                  </w14:solidFill>
                </w14:textFill>
              </w:rPr>
            </w:pPr>
          </w:p>
          <w:p>
            <w:pPr>
              <w:pStyle w:val="6"/>
              <w:spacing w:line="246"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47"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pStyle w:val="6"/>
              <w:spacing w:line="248"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825"/>
        <w:gridCol w:w="1917"/>
        <w:gridCol w:w="1975"/>
        <w:gridCol w:w="1868"/>
        <w:gridCol w:w="1346"/>
        <w:gridCol w:w="114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63" w:hRule="atLeast"/>
        </w:trPr>
        <w:tc>
          <w:tcPr>
            <w:tcW w:w="543" w:type="dxa"/>
            <w:vAlign w:val="center"/>
          </w:tcPr>
          <w:p>
            <w:pPr>
              <w:pStyle w:val="6"/>
              <w:spacing w:line="260" w:lineRule="auto"/>
              <w:jc w:val="center"/>
              <w:rPr>
                <w:color w:val="000000" w:themeColor="text1"/>
                <w14:textFill>
                  <w14:solidFill>
                    <w14:schemeClr w14:val="tx1"/>
                  </w14:solidFill>
                </w14:textFill>
              </w:rPr>
            </w:pPr>
          </w:p>
          <w:p>
            <w:pPr>
              <w:pStyle w:val="6"/>
              <w:spacing w:line="260"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pStyle w:val="6"/>
              <w:spacing w:line="261" w:lineRule="auto"/>
              <w:jc w:val="center"/>
              <w:rPr>
                <w:color w:val="000000" w:themeColor="text1"/>
                <w14:textFill>
                  <w14:solidFill>
                    <w14:schemeClr w14:val="tx1"/>
                  </w14:solidFill>
                </w14:textFill>
              </w:rPr>
            </w:pPr>
          </w:p>
          <w:p>
            <w:pPr>
              <w:spacing w:before="64"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eastAsia="宋体"/>
                <w:color w:val="000000" w:themeColor="text1"/>
                <w:lang w:val="en-US" w:eastAsia="zh-CN"/>
                <w14:textFill>
                  <w14:solidFill>
                    <w14:schemeClr w14:val="tx1"/>
                  </w14:solidFill>
                </w14:textFill>
              </w:rPr>
              <w:t>77</w:t>
            </w:r>
          </w:p>
        </w:tc>
        <w:tc>
          <w:tcPr>
            <w:tcW w:w="763" w:type="dxa"/>
            <w:vMerge w:val="restart"/>
            <w:textDirection w:val="tbRlV"/>
            <w:vAlign w:val="center"/>
          </w:tcPr>
          <w:p>
            <w:pPr>
              <w:spacing w:before="276" w:line="210" w:lineRule="auto"/>
              <w:ind w:left="133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 xml:space="preserve">行             政     </w:t>
            </w:r>
            <w:r>
              <w:rPr>
                <w:rFonts w:ascii="宋体" w:hAnsi="宋体" w:eastAsia="宋体" w:cs="宋体"/>
                <w:color w:val="000000" w:themeColor="text1"/>
                <w:spacing w:val="1"/>
                <w:sz w:val="21"/>
                <w:szCs w:val="21"/>
                <w14:textFill>
                  <w14:solidFill>
                    <w14:schemeClr w14:val="tx1"/>
                  </w14:solidFill>
                </w14:textFill>
              </w:rPr>
              <w:t xml:space="preserve">        处                罚</w:t>
            </w: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侵占、干扰广播电视专用频率，擅自截传、干扰、解扰广播电视信号的处罚</w:t>
            </w:r>
          </w:p>
        </w:tc>
        <w:tc>
          <w:tcPr>
            <w:tcW w:w="1826" w:type="dxa"/>
            <w:vAlign w:val="center"/>
          </w:tcPr>
          <w:p>
            <w:pPr>
              <w:pStyle w:val="6"/>
              <w:spacing w:line="261" w:lineRule="auto"/>
              <w:jc w:val="center"/>
              <w:rPr>
                <w:color w:val="000000" w:themeColor="text1"/>
                <w14:textFill>
                  <w14:solidFill>
                    <w14:schemeClr w14:val="tx1"/>
                  </w14:solidFill>
                </w14:textFill>
              </w:rPr>
            </w:pPr>
          </w:p>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72"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pacing w:val="-2"/>
                <w:sz w:val="21"/>
                <w:szCs w:val="2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51" w:lineRule="auto"/>
              <w:jc w:val="center"/>
              <w:rPr>
                <w:color w:val="000000" w:themeColor="text1"/>
                <w14:textFill>
                  <w14:solidFill>
                    <w14:schemeClr w14:val="tx1"/>
                  </w14:solidFill>
                </w14:textFill>
              </w:rPr>
            </w:pPr>
          </w:p>
          <w:p>
            <w:pPr>
              <w:pStyle w:val="6"/>
              <w:spacing w:line="252" w:lineRule="auto"/>
              <w:jc w:val="center"/>
              <w:rPr>
                <w:color w:val="000000" w:themeColor="text1"/>
                <w14:textFill>
                  <w14:solidFill>
                    <w14:schemeClr w14:val="tx1"/>
                  </w14:solidFill>
                </w14:textFill>
              </w:rPr>
            </w:pPr>
          </w:p>
          <w:p>
            <w:pPr>
              <w:pStyle w:val="6"/>
              <w:spacing w:line="252" w:lineRule="auto"/>
              <w:jc w:val="center"/>
              <w:rPr>
                <w:color w:val="000000" w:themeColor="text1"/>
                <w14:textFill>
                  <w14:solidFill>
                    <w14:schemeClr w14:val="tx1"/>
                  </w14:solidFill>
                </w14:textFill>
              </w:rPr>
            </w:pPr>
          </w:p>
          <w:p>
            <w:pPr>
              <w:spacing w:before="71"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53" w:lineRule="auto"/>
              <w:jc w:val="center"/>
              <w:rPr>
                <w:color w:val="000000" w:themeColor="text1"/>
                <w14:textFill>
                  <w14:solidFill>
                    <w14:schemeClr w14:val="tx1"/>
                  </w14:solidFill>
                </w14:textFill>
              </w:rPr>
            </w:pPr>
          </w:p>
          <w:p>
            <w:pPr>
              <w:pStyle w:val="6"/>
              <w:spacing w:line="253" w:lineRule="auto"/>
              <w:jc w:val="center"/>
              <w:rPr>
                <w:color w:val="000000" w:themeColor="text1"/>
                <w14:textFill>
                  <w14:solidFill>
                    <w14:schemeClr w14:val="tx1"/>
                  </w14:solidFill>
                </w14:textFill>
              </w:rPr>
            </w:pPr>
          </w:p>
          <w:p>
            <w:pPr>
              <w:pStyle w:val="6"/>
              <w:spacing w:line="254"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53" w:lineRule="auto"/>
              <w:jc w:val="center"/>
              <w:rPr>
                <w:color w:val="000000" w:themeColor="text1"/>
                <w14:textFill>
                  <w14:solidFill>
                    <w14:schemeClr w14:val="tx1"/>
                  </w14:solidFill>
                </w14:textFill>
              </w:rPr>
            </w:pPr>
          </w:p>
          <w:p>
            <w:pPr>
              <w:pStyle w:val="6"/>
              <w:spacing w:line="253" w:lineRule="auto"/>
              <w:jc w:val="center"/>
              <w:rPr>
                <w:color w:val="000000" w:themeColor="text1"/>
                <w14:textFill>
                  <w14:solidFill>
                    <w14:schemeClr w14:val="tx1"/>
                  </w14:solidFill>
                </w14:textFill>
              </w:rPr>
            </w:pPr>
          </w:p>
          <w:p>
            <w:pPr>
              <w:pStyle w:val="6"/>
              <w:spacing w:line="254"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53" w:lineRule="auto"/>
              <w:jc w:val="center"/>
              <w:rPr>
                <w:color w:val="000000" w:themeColor="text1"/>
                <w14:textFill>
                  <w14:solidFill>
                    <w14:schemeClr w14:val="tx1"/>
                  </w14:solidFill>
                </w14:textFill>
              </w:rPr>
            </w:pPr>
          </w:p>
          <w:p>
            <w:pPr>
              <w:pStyle w:val="6"/>
              <w:spacing w:line="253" w:lineRule="auto"/>
              <w:jc w:val="center"/>
              <w:rPr>
                <w:color w:val="000000" w:themeColor="text1"/>
                <w14:textFill>
                  <w14:solidFill>
                    <w14:schemeClr w14:val="tx1"/>
                  </w14:solidFill>
                </w14:textFill>
              </w:rPr>
            </w:pPr>
          </w:p>
          <w:p>
            <w:pPr>
              <w:pStyle w:val="6"/>
              <w:spacing w:line="254"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74" w:hRule="atLeast"/>
        </w:trPr>
        <w:tc>
          <w:tcPr>
            <w:tcW w:w="543" w:type="dxa"/>
            <w:vAlign w:val="center"/>
          </w:tcPr>
          <w:p>
            <w:pPr>
              <w:pStyle w:val="6"/>
              <w:spacing w:line="284" w:lineRule="auto"/>
              <w:jc w:val="center"/>
              <w:rPr>
                <w:color w:val="000000" w:themeColor="text1"/>
                <w14:textFill>
                  <w14:solidFill>
                    <w14:schemeClr w14:val="tx1"/>
                  </w14:solidFill>
                </w14:textFill>
              </w:rPr>
            </w:pPr>
          </w:p>
          <w:p>
            <w:pPr>
              <w:pStyle w:val="6"/>
              <w:spacing w:line="284" w:lineRule="auto"/>
              <w:jc w:val="center"/>
              <w:rPr>
                <w:color w:val="000000" w:themeColor="text1"/>
                <w14:textFill>
                  <w14:solidFill>
                    <w14:schemeClr w14:val="tx1"/>
                  </w14:solidFill>
                </w14:textFill>
              </w:rPr>
            </w:pPr>
          </w:p>
          <w:p>
            <w:pPr>
              <w:pStyle w:val="6"/>
              <w:spacing w:line="284" w:lineRule="auto"/>
              <w:jc w:val="center"/>
              <w:rPr>
                <w:color w:val="000000" w:themeColor="text1"/>
                <w14:textFill>
                  <w14:solidFill>
                    <w14:schemeClr w14:val="tx1"/>
                  </w14:solidFill>
                </w14:textFill>
              </w:rPr>
            </w:pPr>
          </w:p>
          <w:p>
            <w:pPr>
              <w:spacing w:before="64"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78</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未经批准，擅自变更台名、台标、节目设置范围或者节目套数的的处罚</w:t>
            </w:r>
          </w:p>
        </w:tc>
        <w:tc>
          <w:tcPr>
            <w:tcW w:w="1826" w:type="dxa"/>
            <w:vAlign w:val="center"/>
          </w:tcPr>
          <w:p>
            <w:pPr>
              <w:pStyle w:val="6"/>
              <w:spacing w:line="331" w:lineRule="auto"/>
              <w:jc w:val="center"/>
              <w:rPr>
                <w:color w:val="000000" w:themeColor="text1"/>
                <w14:textFill>
                  <w14:solidFill>
                    <w14:schemeClr w14:val="tx1"/>
                  </w14:solidFill>
                </w14:textFill>
              </w:rPr>
            </w:pPr>
          </w:p>
          <w:p>
            <w:pPr>
              <w:spacing w:before="68" w:line="251" w:lineRule="auto"/>
              <w:ind w:left="669" w:right="438" w:hanging="208"/>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69"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324" w:lineRule="auto"/>
              <w:jc w:val="center"/>
              <w:rPr>
                <w:color w:val="000000" w:themeColor="text1"/>
                <w14:textFill>
                  <w14:solidFill>
                    <w14:schemeClr w14:val="tx1"/>
                  </w14:solidFill>
                </w14:textFill>
              </w:rPr>
            </w:pPr>
          </w:p>
          <w:p>
            <w:pPr>
              <w:pStyle w:val="6"/>
              <w:spacing w:line="324"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266" w:lineRule="auto"/>
              <w:jc w:val="center"/>
              <w:rPr>
                <w:color w:val="000000" w:themeColor="text1"/>
                <w14:textFill>
                  <w14:solidFill>
                    <w14:schemeClr w14:val="tx1"/>
                  </w14:solidFill>
                </w14:textFill>
              </w:rPr>
            </w:pPr>
          </w:p>
          <w:p>
            <w:pPr>
              <w:pStyle w:val="6"/>
              <w:spacing w:line="266" w:lineRule="auto"/>
              <w:jc w:val="center"/>
              <w:rPr>
                <w:color w:val="000000" w:themeColor="text1"/>
                <w14:textFill>
                  <w14:solidFill>
                    <w14:schemeClr w14:val="tx1"/>
                  </w14:solidFill>
                </w14:textFill>
              </w:rPr>
            </w:pPr>
          </w:p>
          <w:p>
            <w:pPr>
              <w:pStyle w:val="6"/>
              <w:spacing w:line="267"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268" w:lineRule="auto"/>
              <w:jc w:val="center"/>
              <w:rPr>
                <w:color w:val="000000" w:themeColor="text1"/>
                <w14:textFill>
                  <w14:solidFill>
                    <w14:schemeClr w14:val="tx1"/>
                  </w14:solidFill>
                </w14:textFill>
              </w:rPr>
            </w:pPr>
          </w:p>
          <w:p>
            <w:pPr>
              <w:pStyle w:val="6"/>
              <w:spacing w:line="269" w:lineRule="auto"/>
              <w:jc w:val="center"/>
              <w:rPr>
                <w:color w:val="000000" w:themeColor="text1"/>
                <w14:textFill>
                  <w14:solidFill>
                    <w14:schemeClr w14:val="tx1"/>
                  </w14:solidFill>
                </w14:textFill>
              </w:rPr>
            </w:pPr>
          </w:p>
          <w:p>
            <w:pPr>
              <w:pStyle w:val="6"/>
              <w:spacing w:line="269" w:lineRule="auto"/>
              <w:jc w:val="center"/>
              <w:rPr>
                <w:color w:val="000000" w:themeColor="text1"/>
                <w14:textFill>
                  <w14:solidFill>
                    <w14:schemeClr w14:val="tx1"/>
                  </w14:solidFill>
                </w14:textFill>
              </w:rPr>
            </w:pPr>
          </w:p>
          <w:p>
            <w:pPr>
              <w:spacing w:before="69"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8" w:lineRule="auto"/>
              <w:jc w:val="center"/>
              <w:rPr>
                <w:color w:val="000000" w:themeColor="text1"/>
                <w14:textFill>
                  <w14:solidFill>
                    <w14:schemeClr w14:val="tx1"/>
                  </w14:solidFill>
                </w14:textFill>
              </w:rPr>
            </w:pPr>
          </w:p>
          <w:p>
            <w:pPr>
              <w:pStyle w:val="6"/>
              <w:spacing w:line="269" w:lineRule="auto"/>
              <w:jc w:val="center"/>
              <w:rPr>
                <w:color w:val="000000" w:themeColor="text1"/>
                <w14:textFill>
                  <w14:solidFill>
                    <w14:schemeClr w14:val="tx1"/>
                  </w14:solidFill>
                </w14:textFill>
              </w:rPr>
            </w:pPr>
          </w:p>
          <w:p>
            <w:pPr>
              <w:pStyle w:val="6"/>
              <w:spacing w:line="269" w:lineRule="auto"/>
              <w:jc w:val="center"/>
              <w:rPr>
                <w:color w:val="000000" w:themeColor="text1"/>
                <w14:textFill>
                  <w14:solidFill>
                    <w14:schemeClr w14:val="tx1"/>
                  </w14:solidFill>
                </w14:textFill>
              </w:rPr>
            </w:pPr>
          </w:p>
          <w:p>
            <w:pPr>
              <w:spacing w:before="69"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268" w:lineRule="auto"/>
              <w:jc w:val="center"/>
              <w:rPr>
                <w:color w:val="000000" w:themeColor="text1"/>
                <w14:textFill>
                  <w14:solidFill>
                    <w14:schemeClr w14:val="tx1"/>
                  </w14:solidFill>
                </w14:textFill>
              </w:rPr>
            </w:pPr>
          </w:p>
          <w:p>
            <w:pPr>
              <w:pStyle w:val="6"/>
              <w:spacing w:line="269" w:lineRule="auto"/>
              <w:jc w:val="center"/>
              <w:rPr>
                <w:color w:val="000000" w:themeColor="text1"/>
                <w14:textFill>
                  <w14:solidFill>
                    <w14:schemeClr w14:val="tx1"/>
                  </w14:solidFill>
                </w14:textFill>
              </w:rPr>
            </w:pPr>
          </w:p>
          <w:p>
            <w:pPr>
              <w:pStyle w:val="6"/>
              <w:spacing w:line="269" w:lineRule="auto"/>
              <w:jc w:val="center"/>
              <w:rPr>
                <w:color w:val="000000" w:themeColor="text1"/>
                <w14:textFill>
                  <w14:solidFill>
                    <w14:schemeClr w14:val="tx1"/>
                  </w14:solidFill>
                </w14:textFill>
              </w:rPr>
            </w:pPr>
          </w:p>
          <w:p>
            <w:pPr>
              <w:spacing w:before="69"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79" w:hRule="atLeast"/>
        </w:trPr>
        <w:tc>
          <w:tcPr>
            <w:tcW w:w="543" w:type="dxa"/>
            <w:vAlign w:val="center"/>
          </w:tcPr>
          <w:p>
            <w:pPr>
              <w:pStyle w:val="6"/>
              <w:spacing w:line="250" w:lineRule="auto"/>
              <w:jc w:val="center"/>
              <w:rPr>
                <w:color w:val="000000" w:themeColor="text1"/>
                <w14:textFill>
                  <w14:solidFill>
                    <w14:schemeClr w14:val="tx1"/>
                  </w14:solidFill>
                </w14:textFill>
              </w:rPr>
            </w:pPr>
          </w:p>
          <w:p>
            <w:pPr>
              <w:pStyle w:val="6"/>
              <w:spacing w:line="251" w:lineRule="auto"/>
              <w:jc w:val="center"/>
              <w:rPr>
                <w:color w:val="000000" w:themeColor="text1"/>
                <w14:textFill>
                  <w14:solidFill>
                    <w14:schemeClr w14:val="tx1"/>
                  </w14:solidFill>
                </w14:textFill>
              </w:rPr>
            </w:pPr>
          </w:p>
          <w:p>
            <w:pPr>
              <w:pStyle w:val="6"/>
              <w:spacing w:line="251" w:lineRule="auto"/>
              <w:jc w:val="center"/>
              <w:rPr>
                <w:color w:val="000000" w:themeColor="text1"/>
                <w14:textFill>
                  <w14:solidFill>
                    <w14:schemeClr w14:val="tx1"/>
                  </w14:solidFill>
                </w14:textFill>
              </w:rPr>
            </w:pPr>
          </w:p>
          <w:p>
            <w:pPr>
              <w:pStyle w:val="6"/>
              <w:spacing w:line="251" w:lineRule="auto"/>
              <w:jc w:val="center"/>
              <w:rPr>
                <w:color w:val="000000" w:themeColor="text1"/>
                <w14:textFill>
                  <w14:solidFill>
                    <w14:schemeClr w14:val="tx1"/>
                  </w14:solidFill>
                </w14:textFill>
              </w:rPr>
            </w:pPr>
          </w:p>
          <w:p>
            <w:pPr>
              <w:spacing w:before="64"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79</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出租、转让播出时段的的处罚</w:t>
            </w:r>
          </w:p>
        </w:tc>
        <w:tc>
          <w:tcPr>
            <w:tcW w:w="1826" w:type="dxa"/>
            <w:vAlign w:val="center"/>
          </w:tcPr>
          <w:p>
            <w:pPr>
              <w:spacing w:before="69" w:line="251" w:lineRule="auto"/>
              <w:ind w:left="620" w:leftChars="200" w:right="438" w:hanging="200" w:hangingChars="10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70" w:line="221"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p>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65" w:lineRule="auto"/>
              <w:jc w:val="center"/>
              <w:rPr>
                <w:color w:val="000000" w:themeColor="text1"/>
                <w14:textFill>
                  <w14:solidFill>
                    <w14:schemeClr w14:val="tx1"/>
                  </w14:solidFill>
                </w14:textFill>
              </w:rPr>
            </w:pPr>
          </w:p>
          <w:p>
            <w:pPr>
              <w:pStyle w:val="6"/>
              <w:spacing w:line="266" w:lineRule="auto"/>
              <w:jc w:val="center"/>
              <w:rPr>
                <w:color w:val="000000" w:themeColor="text1"/>
                <w14:textFill>
                  <w14:solidFill>
                    <w14:schemeClr w14:val="tx1"/>
                  </w14:solidFill>
                </w14:textFill>
              </w:rPr>
            </w:pPr>
          </w:p>
          <w:p>
            <w:pPr>
              <w:pStyle w:val="6"/>
              <w:spacing w:line="266" w:lineRule="auto"/>
              <w:jc w:val="center"/>
              <w:rPr>
                <w:color w:val="000000" w:themeColor="text1"/>
                <w14:textFill>
                  <w14:solidFill>
                    <w14:schemeClr w14:val="tx1"/>
                  </w14:solidFill>
                </w14:textFill>
              </w:rPr>
            </w:pPr>
          </w:p>
          <w:p>
            <w:pPr>
              <w:spacing w:before="68" w:line="251" w:lineRule="auto"/>
              <w:ind w:left="120" w:right="106" w:hanging="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16" w:lineRule="auto"/>
              <w:jc w:val="center"/>
              <w:rPr>
                <w:color w:val="000000" w:themeColor="text1"/>
                <w14:textFill>
                  <w14:solidFill>
                    <w14:schemeClr w14:val="tx1"/>
                  </w14:solidFill>
                </w14:textFill>
              </w:rPr>
            </w:pPr>
          </w:p>
          <w:p>
            <w:pPr>
              <w:pStyle w:val="6"/>
              <w:spacing w:line="316" w:lineRule="auto"/>
              <w:jc w:val="center"/>
              <w:rPr>
                <w:color w:val="000000" w:themeColor="text1"/>
                <w14:textFill>
                  <w14:solidFill>
                    <w14:schemeClr w14:val="tx1"/>
                  </w14:solidFill>
                </w14:textFill>
              </w:rPr>
            </w:pPr>
          </w:p>
          <w:p>
            <w:pPr>
              <w:pStyle w:val="6"/>
              <w:spacing w:line="316" w:lineRule="auto"/>
              <w:jc w:val="center"/>
              <w:rPr>
                <w:color w:val="000000" w:themeColor="text1"/>
                <w14:textFill>
                  <w14:solidFill>
                    <w14:schemeClr w14:val="tx1"/>
                  </w14:solidFill>
                </w14:textFill>
              </w:rPr>
            </w:pPr>
          </w:p>
          <w:p>
            <w:pPr>
              <w:spacing w:before="72" w:line="220" w:lineRule="auto"/>
              <w:ind w:left="166"/>
              <w:jc w:val="center"/>
              <w:rPr>
                <w:rFonts w:ascii="宋体" w:hAnsi="宋体" w:eastAsia="宋体" w:cs="宋体"/>
                <w:color w:val="000000" w:themeColor="text1"/>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9" w:lineRule="auto"/>
              <w:jc w:val="center"/>
              <w:rPr>
                <w:color w:val="000000" w:themeColor="text1"/>
                <w14:textFill>
                  <w14:solidFill>
                    <w14:schemeClr w14:val="tx1"/>
                  </w14:solidFill>
                </w14:textFill>
              </w:rPr>
            </w:pPr>
          </w:p>
          <w:p>
            <w:pPr>
              <w:pStyle w:val="6"/>
              <w:spacing w:line="319" w:lineRule="auto"/>
              <w:jc w:val="center"/>
              <w:rPr>
                <w:color w:val="000000" w:themeColor="text1"/>
                <w14:textFill>
                  <w14:solidFill>
                    <w14:schemeClr w14:val="tx1"/>
                  </w14:solidFill>
                </w14:textFill>
              </w:rPr>
            </w:pPr>
          </w:p>
          <w:p>
            <w:pPr>
              <w:pStyle w:val="6"/>
              <w:spacing w:line="320" w:lineRule="auto"/>
              <w:jc w:val="center"/>
              <w:rPr>
                <w:color w:val="000000" w:themeColor="text1"/>
                <w14:textFill>
                  <w14:solidFill>
                    <w14:schemeClr w14:val="tx1"/>
                  </w14:solidFill>
                </w14:textFill>
              </w:rPr>
            </w:pPr>
          </w:p>
          <w:p>
            <w:pPr>
              <w:spacing w:before="68" w:line="239" w:lineRule="auto"/>
              <w:ind w:left="285"/>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9" w:lineRule="auto"/>
              <w:jc w:val="center"/>
              <w:rPr>
                <w:color w:val="000000" w:themeColor="text1"/>
                <w14:textFill>
                  <w14:solidFill>
                    <w14:schemeClr w14:val="tx1"/>
                  </w14:solidFill>
                </w14:textFill>
              </w:rPr>
            </w:pPr>
          </w:p>
          <w:p>
            <w:pPr>
              <w:pStyle w:val="6"/>
              <w:spacing w:line="319" w:lineRule="auto"/>
              <w:jc w:val="center"/>
              <w:rPr>
                <w:color w:val="000000" w:themeColor="text1"/>
                <w14:textFill>
                  <w14:solidFill>
                    <w14:schemeClr w14:val="tx1"/>
                  </w14:solidFill>
                </w14:textFill>
              </w:rPr>
            </w:pPr>
          </w:p>
          <w:p>
            <w:pPr>
              <w:pStyle w:val="6"/>
              <w:spacing w:line="320" w:lineRule="auto"/>
              <w:jc w:val="center"/>
              <w:rPr>
                <w:color w:val="000000" w:themeColor="text1"/>
                <w14:textFill>
                  <w14:solidFill>
                    <w14:schemeClr w14:val="tx1"/>
                  </w14:solidFill>
                </w14:textFill>
              </w:rPr>
            </w:pPr>
          </w:p>
          <w:p>
            <w:pPr>
              <w:spacing w:before="68" w:line="239" w:lineRule="auto"/>
              <w:ind w:left="196"/>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9" w:lineRule="auto"/>
              <w:jc w:val="center"/>
              <w:rPr>
                <w:color w:val="000000" w:themeColor="text1"/>
                <w14:textFill>
                  <w14:solidFill>
                    <w14:schemeClr w14:val="tx1"/>
                  </w14:solidFill>
                </w14:textFill>
              </w:rPr>
            </w:pPr>
          </w:p>
          <w:p>
            <w:pPr>
              <w:pStyle w:val="6"/>
              <w:spacing w:line="319" w:lineRule="auto"/>
              <w:jc w:val="center"/>
              <w:rPr>
                <w:color w:val="000000" w:themeColor="text1"/>
                <w14:textFill>
                  <w14:solidFill>
                    <w14:schemeClr w14:val="tx1"/>
                  </w14:solidFill>
                </w14:textFill>
              </w:rPr>
            </w:pPr>
          </w:p>
          <w:p>
            <w:pPr>
              <w:pStyle w:val="6"/>
              <w:spacing w:line="320" w:lineRule="auto"/>
              <w:jc w:val="center"/>
              <w:rPr>
                <w:color w:val="000000" w:themeColor="text1"/>
                <w14:textFill>
                  <w14:solidFill>
                    <w14:schemeClr w14:val="tx1"/>
                  </w14:solidFill>
                </w14:textFill>
              </w:rPr>
            </w:pPr>
          </w:p>
          <w:p>
            <w:pPr>
              <w:spacing w:before="68" w:line="239" w:lineRule="auto"/>
              <w:ind w:left="27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99" w:hRule="atLeast"/>
        </w:trPr>
        <w:tc>
          <w:tcPr>
            <w:tcW w:w="543" w:type="dxa"/>
            <w:vAlign w:val="center"/>
          </w:tcPr>
          <w:p>
            <w:pPr>
              <w:spacing w:before="64" w:line="179" w:lineRule="auto"/>
              <w:ind w:left="171"/>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80</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转播、播放广播电视节目违反规定的的处罚</w:t>
            </w:r>
          </w:p>
        </w:tc>
        <w:tc>
          <w:tcPr>
            <w:tcW w:w="1826" w:type="dxa"/>
            <w:vAlign w:val="center"/>
          </w:tcPr>
          <w:p>
            <w:pPr>
              <w:spacing w:before="69" w:line="251" w:lineRule="auto"/>
              <w:ind w:left="620" w:leftChars="200" w:right="438" w:hanging="200" w:hangingChars="10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70"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《广播电视管理条例》(务院令第228号</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65" w:lineRule="auto"/>
              <w:jc w:val="center"/>
              <w:rPr>
                <w:color w:val="000000" w:themeColor="text1"/>
                <w14:textFill>
                  <w14:solidFill>
                    <w14:schemeClr w14:val="tx1"/>
                  </w14:solidFill>
                </w14:textFill>
              </w:rPr>
            </w:pPr>
          </w:p>
          <w:p>
            <w:pPr>
              <w:pStyle w:val="6"/>
              <w:spacing w:line="266" w:lineRule="auto"/>
              <w:jc w:val="center"/>
              <w:rPr>
                <w:color w:val="000000" w:themeColor="text1"/>
                <w14:textFill>
                  <w14:solidFill>
                    <w14:schemeClr w14:val="tx1"/>
                  </w14:solidFill>
                </w14:textFill>
              </w:rPr>
            </w:pPr>
          </w:p>
          <w:p>
            <w:pPr>
              <w:pStyle w:val="6"/>
              <w:spacing w:line="266" w:lineRule="auto"/>
              <w:jc w:val="center"/>
              <w:rPr>
                <w:color w:val="000000" w:themeColor="text1"/>
                <w14:textFill>
                  <w14:solidFill>
                    <w14:schemeClr w14:val="tx1"/>
                  </w14:solidFill>
                </w14:textFill>
              </w:rPr>
            </w:pPr>
          </w:p>
          <w:p>
            <w:pPr>
              <w:spacing w:before="68" w:line="251" w:lineRule="auto"/>
              <w:ind w:left="120" w:leftChars="0" w:right="106" w:rightChars="0" w:hanging="3"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16" w:lineRule="auto"/>
              <w:jc w:val="center"/>
              <w:rPr>
                <w:color w:val="000000" w:themeColor="text1"/>
                <w14:textFill>
                  <w14:solidFill>
                    <w14:schemeClr w14:val="tx1"/>
                  </w14:solidFill>
                </w14:textFill>
              </w:rPr>
            </w:pPr>
          </w:p>
          <w:p>
            <w:pPr>
              <w:pStyle w:val="6"/>
              <w:spacing w:line="316" w:lineRule="auto"/>
              <w:jc w:val="center"/>
              <w:rPr>
                <w:color w:val="000000" w:themeColor="text1"/>
                <w14:textFill>
                  <w14:solidFill>
                    <w14:schemeClr w14:val="tx1"/>
                  </w14:solidFill>
                </w14:textFill>
              </w:rPr>
            </w:pPr>
          </w:p>
          <w:p>
            <w:pPr>
              <w:pStyle w:val="6"/>
              <w:spacing w:line="316"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9" w:lineRule="auto"/>
              <w:jc w:val="center"/>
              <w:rPr>
                <w:color w:val="000000" w:themeColor="text1"/>
                <w14:textFill>
                  <w14:solidFill>
                    <w14:schemeClr w14:val="tx1"/>
                  </w14:solidFill>
                </w14:textFill>
              </w:rPr>
            </w:pPr>
          </w:p>
          <w:p>
            <w:pPr>
              <w:pStyle w:val="6"/>
              <w:spacing w:line="319" w:lineRule="auto"/>
              <w:jc w:val="center"/>
              <w:rPr>
                <w:color w:val="000000" w:themeColor="text1"/>
                <w14:textFill>
                  <w14:solidFill>
                    <w14:schemeClr w14:val="tx1"/>
                  </w14:solidFill>
                </w14:textFill>
              </w:rPr>
            </w:pPr>
          </w:p>
          <w:p>
            <w:pPr>
              <w:pStyle w:val="6"/>
              <w:spacing w:line="320"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9" w:lineRule="auto"/>
              <w:jc w:val="center"/>
              <w:rPr>
                <w:color w:val="000000" w:themeColor="text1"/>
                <w14:textFill>
                  <w14:solidFill>
                    <w14:schemeClr w14:val="tx1"/>
                  </w14:solidFill>
                </w14:textFill>
              </w:rPr>
            </w:pPr>
          </w:p>
          <w:p>
            <w:pPr>
              <w:pStyle w:val="6"/>
              <w:spacing w:line="319" w:lineRule="auto"/>
              <w:jc w:val="center"/>
              <w:rPr>
                <w:color w:val="000000" w:themeColor="text1"/>
                <w14:textFill>
                  <w14:solidFill>
                    <w14:schemeClr w14:val="tx1"/>
                  </w14:solidFill>
                </w14:textFill>
              </w:rPr>
            </w:pPr>
          </w:p>
          <w:p>
            <w:pPr>
              <w:pStyle w:val="6"/>
              <w:spacing w:line="320"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9" w:lineRule="auto"/>
              <w:jc w:val="center"/>
              <w:rPr>
                <w:color w:val="000000" w:themeColor="text1"/>
                <w14:textFill>
                  <w14:solidFill>
                    <w14:schemeClr w14:val="tx1"/>
                  </w14:solidFill>
                </w14:textFill>
              </w:rPr>
            </w:pPr>
          </w:p>
          <w:p>
            <w:pPr>
              <w:pStyle w:val="6"/>
              <w:spacing w:line="319" w:lineRule="auto"/>
              <w:jc w:val="center"/>
              <w:rPr>
                <w:color w:val="000000" w:themeColor="text1"/>
                <w14:textFill>
                  <w14:solidFill>
                    <w14:schemeClr w14:val="tx1"/>
                  </w14:solidFill>
                </w14:textFill>
              </w:rPr>
            </w:pPr>
          </w:p>
          <w:p>
            <w:pPr>
              <w:pStyle w:val="6"/>
              <w:spacing w:line="320"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1" w:hRule="atLeast"/>
        </w:trPr>
        <w:tc>
          <w:tcPr>
            <w:tcW w:w="543" w:type="dxa"/>
            <w:vAlign w:val="center"/>
          </w:tcPr>
          <w:p>
            <w:pPr>
              <w:spacing w:before="64" w:line="179" w:lineRule="auto"/>
              <w:ind w:left="171"/>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81</w:t>
            </w:r>
          </w:p>
        </w:tc>
        <w:tc>
          <w:tcPr>
            <w:tcW w:w="763" w:type="dxa"/>
            <w:vMerge w:val="continue"/>
            <w:tcBorders/>
            <w:textDirection w:val="tbRlV"/>
            <w:vAlign w:val="center"/>
          </w:tcPr>
          <w:p>
            <w:pPr>
              <w:pStyle w:val="6"/>
              <w:jc w:val="center"/>
              <w:rPr>
                <w:color w:val="000000" w:themeColor="text1"/>
                <w14:textFill>
                  <w14:solidFill>
                    <w14:schemeClr w14:val="tx1"/>
                  </w14:solidFill>
                </w14:textFill>
              </w:rPr>
            </w:pPr>
          </w:p>
        </w:tc>
        <w:tc>
          <w:tcPr>
            <w:tcW w:w="1773"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播放境外广播电视节目或者广告的时间超出规定的的处罚</w:t>
            </w:r>
          </w:p>
        </w:tc>
        <w:tc>
          <w:tcPr>
            <w:tcW w:w="1826" w:type="dxa"/>
            <w:vAlign w:val="center"/>
          </w:tcPr>
          <w:p>
            <w:pPr>
              <w:spacing w:before="69" w:line="251" w:lineRule="auto"/>
              <w:ind w:left="620" w:leftChars="200" w:right="438" w:hanging="200" w:hangingChars="10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•主体信息</w:t>
            </w:r>
            <w:r>
              <w:rPr>
                <w:rFonts w:ascii="宋体" w:hAnsi="宋体" w:eastAsia="宋体" w:cs="宋体"/>
                <w:color w:val="000000" w:themeColor="text1"/>
                <w:sz w:val="21"/>
                <w:szCs w:val="21"/>
                <w14:textFill>
                  <w14:solidFill>
                    <w14:schemeClr w14:val="tx1"/>
                  </w14:solidFill>
                </w14:textFill>
              </w:rPr>
              <w:t xml:space="preserve"> </w:t>
            </w:r>
            <w:r>
              <w:rPr>
                <w:rFonts w:ascii="宋体" w:hAnsi="宋体" w:eastAsia="宋体" w:cs="宋体"/>
                <w:color w:val="000000" w:themeColor="text1"/>
                <w:spacing w:val="-8"/>
                <w:sz w:val="21"/>
                <w:szCs w:val="21"/>
                <w14:textFill>
                  <w14:solidFill>
                    <w14:schemeClr w14:val="tx1"/>
                  </w14:solidFill>
                </w14:textFill>
              </w:rPr>
              <w:t>•案由</w:t>
            </w:r>
          </w:p>
          <w:p>
            <w:pPr>
              <w:spacing w:before="67" w:line="220" w:lineRule="auto"/>
              <w:ind w:left="461"/>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•处罚依据</w:t>
            </w:r>
          </w:p>
          <w:p>
            <w:pPr>
              <w:spacing w:before="70" w:line="221" w:lineRule="auto"/>
              <w:ind w:left="461"/>
              <w:jc w:val="center"/>
              <w:rPr>
                <w:rFonts w:ascii="宋体" w:hAnsi="宋体" w:eastAsia="宋体" w:cs="宋体"/>
                <w:color w:val="000000" w:themeColor="text1"/>
                <w:spacing w:val="-5"/>
                <w:sz w:val="21"/>
                <w:szCs w:val="21"/>
                <w14:textFill>
                  <w14:solidFill>
                    <w14:schemeClr w14:val="tx1"/>
                  </w14:solidFill>
                </w14:textFill>
              </w:rPr>
            </w:pPr>
            <w:r>
              <w:rPr>
                <w:rFonts w:ascii="宋体" w:hAnsi="宋体" w:eastAsia="宋体" w:cs="宋体"/>
                <w:color w:val="000000" w:themeColor="text1"/>
                <w:spacing w:val="-5"/>
                <w:sz w:val="21"/>
                <w:szCs w:val="21"/>
                <w14:textFill>
                  <w14:solidFill>
                    <w14:schemeClr w14:val="tx1"/>
                  </w14:solidFill>
                </w14:textFill>
              </w:rPr>
              <w:t>•处罚结果</w:t>
            </w:r>
          </w:p>
        </w:tc>
        <w:tc>
          <w:tcPr>
            <w:tcW w:w="1727"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245" w:type="dxa"/>
            <w:vAlign w:val="center"/>
          </w:tcPr>
          <w:p>
            <w:pPr>
              <w:jc w:val="center"/>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60工作日 （该期限为：从立案到送达行政处罚决定书的期限）</w:t>
            </w:r>
          </w:p>
        </w:tc>
        <w:tc>
          <w:tcPr>
            <w:tcW w:w="1063" w:type="dxa"/>
            <w:vAlign w:val="center"/>
          </w:tcPr>
          <w:p>
            <w:pPr>
              <w:pStyle w:val="6"/>
              <w:spacing w:line="265" w:lineRule="auto"/>
              <w:jc w:val="center"/>
              <w:rPr>
                <w:color w:val="000000" w:themeColor="text1"/>
                <w14:textFill>
                  <w14:solidFill>
                    <w14:schemeClr w14:val="tx1"/>
                  </w14:solidFill>
                </w14:textFill>
              </w:rPr>
            </w:pPr>
          </w:p>
          <w:p>
            <w:pPr>
              <w:pStyle w:val="6"/>
              <w:spacing w:line="266" w:lineRule="auto"/>
              <w:jc w:val="center"/>
              <w:rPr>
                <w:color w:val="000000" w:themeColor="text1"/>
                <w14:textFill>
                  <w14:solidFill>
                    <w14:schemeClr w14:val="tx1"/>
                  </w14:solidFill>
                </w14:textFill>
              </w:rPr>
            </w:pPr>
          </w:p>
          <w:p>
            <w:pPr>
              <w:pStyle w:val="6"/>
              <w:spacing w:line="266" w:lineRule="auto"/>
              <w:jc w:val="center"/>
              <w:rPr>
                <w:color w:val="000000" w:themeColor="text1"/>
                <w14:textFill>
                  <w14:solidFill>
                    <w14:schemeClr w14:val="tx1"/>
                  </w14:solidFill>
                </w14:textFill>
              </w:rPr>
            </w:pPr>
          </w:p>
          <w:p>
            <w:pPr>
              <w:spacing w:before="68" w:line="251" w:lineRule="auto"/>
              <w:ind w:left="120" w:leftChars="0" w:right="106" w:rightChars="0" w:hanging="3" w:firstLineChars="0"/>
              <w:jc w:val="center"/>
              <w:rPr>
                <w:rFonts w:ascii="宋体" w:hAnsi="宋体" w:eastAsia="宋体" w:cs="宋体"/>
                <w:color w:val="000000" w:themeColor="text1"/>
                <w:spacing w:val="-2"/>
                <w:sz w:val="21"/>
                <w:szCs w:val="21"/>
                <w14:textFill>
                  <w14:solidFill>
                    <w14:schemeClr w14:val="tx1"/>
                  </w14:solidFill>
                </w14:textFill>
              </w:rPr>
            </w:pPr>
            <w:r>
              <w:rPr>
                <w:rFonts w:ascii="宋体" w:hAnsi="宋体" w:eastAsia="宋体" w:cs="宋体"/>
                <w:color w:val="000000" w:themeColor="text1"/>
                <w:spacing w:val="-2"/>
                <w:sz w:val="21"/>
                <w:szCs w:val="21"/>
                <w14:textFill>
                  <w14:solidFill>
                    <w14:schemeClr w14:val="tx1"/>
                  </w14:solidFill>
                </w14:textFill>
              </w:rPr>
              <w:t>广播电视</w:t>
            </w:r>
            <w:r>
              <w:rPr>
                <w:rFonts w:ascii="宋体" w:hAnsi="宋体" w:eastAsia="宋体" w:cs="宋体"/>
                <w:color w:val="000000" w:themeColor="text1"/>
                <w:spacing w:val="1"/>
                <w:sz w:val="21"/>
                <w:szCs w:val="21"/>
                <w14:textFill>
                  <w14:solidFill>
                    <w14:schemeClr w14:val="tx1"/>
                  </w14:solidFill>
                </w14:textFill>
              </w:rPr>
              <w:t xml:space="preserve"> </w:t>
            </w:r>
            <w:r>
              <w:rPr>
                <w:rFonts w:ascii="宋体" w:hAnsi="宋体" w:eastAsia="宋体" w:cs="宋体"/>
                <w:color w:val="000000" w:themeColor="text1"/>
                <w:spacing w:val="-3"/>
                <w:sz w:val="21"/>
                <w:szCs w:val="21"/>
                <w14:textFill>
                  <w14:solidFill>
                    <w14:schemeClr w14:val="tx1"/>
                  </w14:solidFill>
                </w14:textFill>
              </w:rPr>
              <w:t>行政部门</w:t>
            </w:r>
          </w:p>
        </w:tc>
        <w:tc>
          <w:tcPr>
            <w:tcW w:w="1449" w:type="dxa"/>
            <w:vAlign w:val="center"/>
          </w:tcPr>
          <w:p>
            <w:pPr>
              <w:pStyle w:val="6"/>
              <w:spacing w:line="316" w:lineRule="auto"/>
              <w:jc w:val="center"/>
              <w:rPr>
                <w:color w:val="000000" w:themeColor="text1"/>
                <w14:textFill>
                  <w14:solidFill>
                    <w14:schemeClr w14:val="tx1"/>
                  </w14:solidFill>
                </w14:textFill>
              </w:rPr>
            </w:pPr>
          </w:p>
          <w:p>
            <w:pPr>
              <w:pStyle w:val="6"/>
              <w:spacing w:line="316" w:lineRule="auto"/>
              <w:jc w:val="center"/>
              <w:rPr>
                <w:color w:val="000000" w:themeColor="text1"/>
                <w14:textFill>
                  <w14:solidFill>
                    <w14:schemeClr w14:val="tx1"/>
                  </w14:solidFill>
                </w14:textFill>
              </w:rPr>
            </w:pPr>
          </w:p>
          <w:p>
            <w:pPr>
              <w:pStyle w:val="6"/>
              <w:spacing w:line="316" w:lineRule="auto"/>
              <w:jc w:val="center"/>
              <w:rPr>
                <w:color w:val="000000" w:themeColor="text1"/>
                <w14:textFill>
                  <w14:solidFill>
                    <w14:schemeClr w14:val="tx1"/>
                  </w14:solidFill>
                </w14:textFill>
              </w:rPr>
            </w:pPr>
          </w:p>
          <w:p>
            <w:pPr>
              <w:spacing w:before="72" w:line="220" w:lineRule="auto"/>
              <w:ind w:left="166" w:leftChars="0"/>
              <w:jc w:val="center"/>
              <w:rPr>
                <w:rFonts w:ascii="FZShuTi" w:hAnsi="FZShuTi" w:eastAsia="FZShuTi" w:cs="FZShuTi"/>
                <w:color w:val="000000" w:themeColor="text1"/>
                <w:spacing w:val="-6"/>
                <w:sz w:val="21"/>
                <w:szCs w:val="21"/>
                <w14:textFill>
                  <w14:solidFill>
                    <w14:schemeClr w14:val="tx1"/>
                  </w14:solidFill>
                </w14:textFill>
              </w:rPr>
            </w:pPr>
            <w:r>
              <w:rPr>
                <w:rFonts w:ascii="FZShuTi" w:hAnsi="FZShuTi" w:eastAsia="FZShuTi" w:cs="FZShuTi"/>
                <w:color w:val="000000" w:themeColor="text1"/>
                <w:spacing w:val="-6"/>
                <w:sz w:val="21"/>
                <w:szCs w:val="21"/>
                <w14:textFill>
                  <w14:solidFill>
                    <w14:schemeClr w14:val="tx1"/>
                  </w14:solidFill>
                </w14:textFill>
              </w:rPr>
              <w:t>■</w:t>
            </w:r>
            <w:r>
              <w:rPr>
                <w:rFonts w:ascii="FZShuTi" w:hAnsi="FZShuTi" w:eastAsia="FZShuTi" w:cs="FZShuTi"/>
                <w:color w:val="000000" w:themeColor="text1"/>
                <w:spacing w:val="5"/>
                <w:sz w:val="21"/>
                <w:szCs w:val="21"/>
                <w14:textFill>
                  <w14:solidFill>
                    <w14:schemeClr w14:val="tx1"/>
                  </w14:solidFill>
                </w14:textFill>
              </w:rPr>
              <w:t xml:space="preserve">  </w:t>
            </w:r>
            <w:r>
              <w:rPr>
                <w:rFonts w:ascii="宋体" w:hAnsi="宋体" w:eastAsia="宋体" w:cs="宋体"/>
                <w:color w:val="000000" w:themeColor="text1"/>
                <w:spacing w:val="-6"/>
                <w:sz w:val="21"/>
                <w:szCs w:val="21"/>
                <w14:textFill>
                  <w14:solidFill>
                    <w14:schemeClr w14:val="tx1"/>
                  </w14:solidFill>
                </w14:textFill>
              </w:rPr>
              <w:t>政府网站</w:t>
            </w:r>
          </w:p>
        </w:tc>
        <w:tc>
          <w:tcPr>
            <w:tcW w:w="454" w:type="dxa"/>
            <w:vAlign w:val="center"/>
          </w:tcPr>
          <w:p>
            <w:pPr>
              <w:pStyle w:val="6"/>
              <w:spacing w:line="319" w:lineRule="auto"/>
              <w:jc w:val="center"/>
              <w:rPr>
                <w:color w:val="000000" w:themeColor="text1"/>
                <w14:textFill>
                  <w14:solidFill>
                    <w14:schemeClr w14:val="tx1"/>
                  </w14:solidFill>
                </w14:textFill>
              </w:rPr>
            </w:pPr>
          </w:p>
          <w:p>
            <w:pPr>
              <w:pStyle w:val="6"/>
              <w:spacing w:line="319" w:lineRule="auto"/>
              <w:jc w:val="center"/>
              <w:rPr>
                <w:color w:val="000000" w:themeColor="text1"/>
                <w14:textFill>
                  <w14:solidFill>
                    <w14:schemeClr w14:val="tx1"/>
                  </w14:solidFill>
                </w14:textFill>
              </w:rPr>
            </w:pPr>
          </w:p>
          <w:p>
            <w:pPr>
              <w:pStyle w:val="6"/>
              <w:spacing w:line="320" w:lineRule="auto"/>
              <w:jc w:val="center"/>
              <w:rPr>
                <w:color w:val="000000" w:themeColor="text1"/>
                <w14:textFill>
                  <w14:solidFill>
                    <w14:schemeClr w14:val="tx1"/>
                  </w14:solidFill>
                </w14:textFill>
              </w:rPr>
            </w:pPr>
          </w:p>
          <w:p>
            <w:pPr>
              <w:spacing w:before="68" w:line="239" w:lineRule="auto"/>
              <w:ind w:left="285"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9" w:lineRule="auto"/>
              <w:jc w:val="center"/>
              <w:rPr>
                <w:color w:val="000000" w:themeColor="text1"/>
                <w14:textFill>
                  <w14:solidFill>
                    <w14:schemeClr w14:val="tx1"/>
                  </w14:solidFill>
                </w14:textFill>
              </w:rPr>
            </w:pPr>
          </w:p>
          <w:p>
            <w:pPr>
              <w:pStyle w:val="6"/>
              <w:spacing w:line="319" w:lineRule="auto"/>
              <w:jc w:val="center"/>
              <w:rPr>
                <w:color w:val="000000" w:themeColor="text1"/>
                <w14:textFill>
                  <w14:solidFill>
                    <w14:schemeClr w14:val="tx1"/>
                  </w14:solidFill>
                </w14:textFill>
              </w:rPr>
            </w:pPr>
          </w:p>
          <w:p>
            <w:pPr>
              <w:pStyle w:val="6"/>
              <w:spacing w:line="320" w:lineRule="auto"/>
              <w:jc w:val="center"/>
              <w:rPr>
                <w:color w:val="000000" w:themeColor="text1"/>
                <w14:textFill>
                  <w14:solidFill>
                    <w14:schemeClr w14:val="tx1"/>
                  </w14:solidFill>
                </w14:textFill>
              </w:rPr>
            </w:pPr>
          </w:p>
          <w:p>
            <w:pPr>
              <w:spacing w:before="68" w:line="239" w:lineRule="auto"/>
              <w:ind w:left="196"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c>
          <w:tcPr>
            <w:tcW w:w="454" w:type="dxa"/>
            <w:vAlign w:val="center"/>
          </w:tcPr>
          <w:p>
            <w:pPr>
              <w:pStyle w:val="6"/>
              <w:spacing w:line="319" w:lineRule="auto"/>
              <w:jc w:val="center"/>
              <w:rPr>
                <w:color w:val="000000" w:themeColor="text1"/>
                <w14:textFill>
                  <w14:solidFill>
                    <w14:schemeClr w14:val="tx1"/>
                  </w14:solidFill>
                </w14:textFill>
              </w:rPr>
            </w:pPr>
          </w:p>
          <w:p>
            <w:pPr>
              <w:pStyle w:val="6"/>
              <w:spacing w:line="319" w:lineRule="auto"/>
              <w:jc w:val="center"/>
              <w:rPr>
                <w:color w:val="000000" w:themeColor="text1"/>
                <w14:textFill>
                  <w14:solidFill>
                    <w14:schemeClr w14:val="tx1"/>
                  </w14:solidFill>
                </w14:textFill>
              </w:rPr>
            </w:pPr>
          </w:p>
          <w:p>
            <w:pPr>
              <w:pStyle w:val="6"/>
              <w:spacing w:line="320" w:lineRule="auto"/>
              <w:jc w:val="center"/>
              <w:rPr>
                <w:color w:val="000000" w:themeColor="text1"/>
                <w14:textFill>
                  <w14:solidFill>
                    <w14:schemeClr w14:val="tx1"/>
                  </w14:solidFill>
                </w14:textFill>
              </w:rPr>
            </w:pPr>
          </w:p>
          <w:p>
            <w:pPr>
              <w:spacing w:before="68" w:line="239" w:lineRule="auto"/>
              <w:ind w:left="271" w:leftChars="0"/>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w:t>
            </w:r>
          </w:p>
        </w:tc>
        <w:tc>
          <w:tcPr>
            <w:tcW w:w="454" w:type="dxa"/>
            <w:vAlign w:val="center"/>
          </w:tcPr>
          <w:p>
            <w:pPr>
              <w:pStyle w:val="6"/>
              <w:jc w:val="center"/>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p>
      <w:pPr>
        <w:rPr>
          <w:rFonts w:ascii="Arial" w:hAnsi="Arial" w:eastAsia="Arial" w:cs="Arial"/>
          <w:color w:val="000000" w:themeColor="text1"/>
          <w:sz w:val="21"/>
          <w:szCs w:val="21"/>
          <w14:textFill>
            <w14:solidFill>
              <w14:schemeClr w14:val="tx1"/>
            </w14:solidFill>
          </w14:textFill>
        </w:rPr>
        <w:sectPr>
          <w:pgSz w:w="16839" w:h="11907"/>
          <w:pgMar w:top="1012" w:right="1325" w:bottom="0" w:left="1327" w:header="0" w:footer="0" w:gutter="0"/>
          <w:cols w:space="720" w:num="1"/>
        </w:sect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p>
      <w:pPr>
        <w:spacing w:before="22"/>
        <w:rPr>
          <w:color w:val="000000" w:themeColor="text1"/>
          <w14:textFill>
            <w14:solidFill>
              <w14:schemeClr w14:val="tx1"/>
            </w14:solidFill>
          </w14:textFill>
        </w:rPr>
      </w:pPr>
    </w:p>
    <w:tbl>
      <w:tblPr>
        <w:tblStyle w:val="5"/>
        <w:tblW w:w="141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7"/>
        <w:gridCol w:w="551"/>
        <w:gridCol w:w="2400"/>
        <w:gridCol w:w="1766"/>
        <w:gridCol w:w="1794"/>
        <w:gridCol w:w="1500"/>
        <w:gridCol w:w="1069"/>
        <w:gridCol w:w="1567"/>
        <w:gridCol w:w="491"/>
        <w:gridCol w:w="491"/>
        <w:gridCol w:w="491"/>
        <w:gridCol w:w="491"/>
        <w:gridCol w:w="491"/>
        <w:gridCol w:w="4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22" w:hRule="atLeast"/>
        </w:trPr>
        <w:tc>
          <w:tcPr>
            <w:tcW w:w="587" w:type="dxa"/>
            <w:vAlign w:val="center"/>
          </w:tcPr>
          <w:p>
            <w:pPr>
              <w:pStyle w:val="6"/>
              <w:spacing w:line="276" w:lineRule="auto"/>
              <w:jc w:val="center"/>
              <w:rPr>
                <w:color w:val="000000" w:themeColor="text1"/>
                <w14:textFill>
                  <w14:solidFill>
                    <w14:schemeClr w14:val="tx1"/>
                  </w14:solidFill>
                </w14:textFill>
              </w:rPr>
            </w:pPr>
          </w:p>
          <w:p>
            <w:pPr>
              <w:pStyle w:val="6"/>
              <w:spacing w:line="276" w:lineRule="auto"/>
              <w:jc w:val="center"/>
              <w:rPr>
                <w:color w:val="000000" w:themeColor="text1"/>
                <w14:textFill>
                  <w14:solidFill>
                    <w14:schemeClr w14:val="tx1"/>
                  </w14:solidFill>
                </w14:textFill>
              </w:rPr>
            </w:pPr>
          </w:p>
          <w:p>
            <w:pPr>
              <w:pStyle w:val="6"/>
              <w:spacing w:line="277" w:lineRule="auto"/>
              <w:jc w:val="center"/>
              <w:rPr>
                <w:color w:val="000000" w:themeColor="text1"/>
                <w14:textFill>
                  <w14:solidFill>
                    <w14:schemeClr w14:val="tx1"/>
                  </w14:solidFill>
                </w14:textFill>
              </w:rPr>
            </w:pPr>
          </w:p>
          <w:p>
            <w:pPr>
              <w:spacing w:before="65" w:line="179" w:lineRule="auto"/>
              <w:ind w:left="171"/>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82</w:t>
            </w:r>
          </w:p>
        </w:tc>
        <w:tc>
          <w:tcPr>
            <w:tcW w:w="551" w:type="dxa"/>
            <w:vMerge w:val="restart"/>
            <w:textDirection w:val="tbRlV"/>
            <w:vAlign w:val="center"/>
          </w:tcPr>
          <w:p>
            <w:pPr>
              <w:spacing w:before="276" w:line="210" w:lineRule="auto"/>
              <w:ind w:left="377" w:firstLine="1908" w:firstLineChars="900"/>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 xml:space="preserve"> 政 </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 xml:space="preserve">处 </w:t>
            </w:r>
            <w:r>
              <w:rPr>
                <w:rFonts w:hint="eastAsia" w:ascii="宋体" w:hAnsi="宋体" w:eastAsia="宋体" w:cs="宋体"/>
                <w:color w:val="000000" w:themeColor="text1"/>
                <w:spacing w:val="1"/>
                <w:sz w:val="21"/>
                <w:szCs w:val="21"/>
                <w:lang w:val="en-US" w:eastAsia="zh-CN"/>
                <w14:textFill>
                  <w14:solidFill>
                    <w14:schemeClr w14:val="tx1"/>
                  </w14:solidFill>
                </w14:textFill>
              </w:rPr>
              <w:t xml:space="preserve">       </w:t>
            </w:r>
            <w:r>
              <w:rPr>
                <w:rFonts w:ascii="宋体" w:hAnsi="宋体" w:eastAsia="宋体" w:cs="宋体"/>
                <w:color w:val="000000" w:themeColor="text1"/>
                <w:spacing w:val="1"/>
                <w:sz w:val="21"/>
                <w:szCs w:val="21"/>
                <w14:textFill>
                  <w14:solidFill>
                    <w14:schemeClr w14:val="tx1"/>
                  </w14:solidFill>
                </w14:textFill>
              </w:rPr>
              <w:t>罚</w:t>
            </w:r>
          </w:p>
          <w:p>
            <w:pPr>
              <w:pStyle w:val="6"/>
              <w:spacing w:line="463" w:lineRule="auto"/>
              <w:jc w:val="center"/>
              <w:rPr>
                <w:color w:val="000000" w:themeColor="text1"/>
                <w14:textFill>
                  <w14:solidFill>
                    <w14:schemeClr w14:val="tx1"/>
                  </w14:solidFill>
                </w14:textFill>
              </w:rPr>
            </w:pPr>
          </w:p>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播放未取得广播电视节目制作经营许可的单位制作的广播电视节目或者未取得电视剧制作许可的单位制作的电视剧的的处罚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《广播电视管理条例》(国务院令第228号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pStyle w:val="6"/>
              <w:spacing w:line="334" w:lineRule="auto"/>
              <w:jc w:val="center"/>
              <w:rPr>
                <w:color w:val="000000" w:themeColor="text1"/>
                <w14:textFill>
                  <w14:solidFill>
                    <w14:schemeClr w14:val="tx1"/>
                  </w14:solidFill>
                </w14:textFill>
              </w:rPr>
            </w:pPr>
          </w:p>
          <w:p>
            <w:pPr>
              <w:pStyle w:val="6"/>
              <w:spacing w:line="334" w:lineRule="auto"/>
              <w:jc w:val="center"/>
              <w:rPr>
                <w:color w:val="000000" w:themeColor="text1"/>
                <w14:textFill>
                  <w14:solidFill>
                    <w14:schemeClr w14:val="tx1"/>
                  </w14:solidFill>
                </w14:textFill>
              </w:rPr>
            </w:pPr>
          </w:p>
          <w:p>
            <w:pPr>
              <w:spacing w:before="64" w:line="179" w:lineRule="auto"/>
              <w:ind w:left="173"/>
              <w:jc w:val="center"/>
              <w:rPr>
                <w:rFonts w:hint="default" w:ascii="Calibri" w:hAnsi="Calibri" w:eastAsia="宋体" w:cs="Calibri"/>
                <w:color w:val="000000" w:themeColor="text1"/>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83</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广播电台、电视台播放未经批准的境外电影、电视剧和其他广播电视节目的的处罚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《广播电视管理条例》(国务院令第228号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82"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84</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教</w:t>
            </w:r>
            <w:r>
              <w:rPr>
                <w:rFonts w:hint="eastAsia" w:asciiTheme="minorEastAsia" w:hAnsiTheme="minorEastAsia" w:eastAsiaTheme="minorEastAsia" w:cstheme="minorEastAsia"/>
                <w:color w:val="000000" w:themeColor="text1"/>
                <w14:textFill>
                  <w14:solidFill>
                    <w14:schemeClr w14:val="tx1"/>
                  </w14:solidFill>
                </w14:textFill>
              </w:rPr>
              <w:t>育电视台违规播放禁止播放的节目的处罚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《广播电视管理条例》(国务院令第228号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85</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未经批准，擅自举办广播电视节目交流、交易活动的处罚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86</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广播电台、电视台制作、播放、向境外提供含有违禁节目内容的处罚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rFonts w:hint="eastAsia" w:asciiTheme="minorEastAsia" w:hAnsiTheme="minorEastAsia" w:eastAsiaTheme="minorEastAsia" w:cstheme="minorEastAsia"/>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87</w:t>
            </w:r>
          </w:p>
        </w:tc>
        <w:tc>
          <w:tcPr>
            <w:tcW w:w="551" w:type="dxa"/>
            <w:vMerge w:val="restart"/>
            <w:tcBorders/>
            <w:vAlign w:val="center"/>
          </w:tcPr>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w:t>
            </w: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政</w:t>
            </w: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处</w:t>
            </w: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罚</w:t>
            </w: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擅自设立广播电视节目制作经营单位或者擅自制作电视剧及其他广播电视节目的处罚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《广播电视管理条例》(国务院令第228号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ascii="宋体" w:hAnsi="宋体" w:eastAsia="宋体" w:cs="宋体"/>
                <w:color w:val="000000" w:themeColor="text1"/>
                <w:spacing w:val="-8"/>
                <w:sz w:val="21"/>
                <w:szCs w:val="2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88</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擅自设立广播电台、电视台、教育电视台、有线广播电视传输覆盖网、广播电视站的处罚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color w:val="000000" w:themeColor="text1"/>
                <w14:textFill>
                  <w14:solidFill>
                    <w14:schemeClr w14:val="tx1"/>
                  </w14:solidFill>
                </w14:textFill>
              </w:rPr>
            </w:pPr>
            <w:r>
              <w:rPr>
                <w:rFonts w:hint="eastAsia"/>
                <w:color w:val="000000" w:themeColor="text1"/>
                <w14:textFill>
                  <w14:solidFill>
                    <w14:schemeClr w14:val="tx1"/>
                  </w14:solidFill>
                </w14:textFill>
              </w:rPr>
              <w:t>《广播电视管理条例》(国务院令第228号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ascii="宋体" w:hAnsi="宋体" w:eastAsia="宋体" w:cs="宋体"/>
                <w:color w:val="000000" w:themeColor="text1"/>
                <w:spacing w:val="-8"/>
                <w:sz w:val="21"/>
                <w:szCs w:val="2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89</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擅自设立广播电视发射台、转播台、微波站、卫星上行站的处罚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《广播电视管理条例》(国务院令第228号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ascii="宋体" w:hAnsi="宋体" w:eastAsia="宋体" w:cs="宋体"/>
                <w:color w:val="000000" w:themeColor="text1"/>
                <w:spacing w:val="-8"/>
                <w:sz w:val="21"/>
                <w:szCs w:val="2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90</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广播电视播出国家禁止播出的广播电视广告的处罚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《广播电视广告播出管理办法》(广播电影电视总局令第61号)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ascii="宋体" w:hAnsi="宋体" w:eastAsia="宋体" w:cs="宋体"/>
                <w:color w:val="000000" w:themeColor="text1"/>
                <w:spacing w:val="-8"/>
                <w:sz w:val="21"/>
                <w:szCs w:val="2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91</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播出除福利彩票、体育彩票等依法批准的广告外其他具有博彩性质的广告的处罚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ascii="宋体" w:hAnsi="宋体" w:eastAsia="宋体" w:cs="宋体"/>
                <w:color w:val="000000" w:themeColor="text1"/>
                <w:spacing w:val="-8"/>
                <w:sz w:val="21"/>
                <w:szCs w:val="2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92</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播出除电影、电视剧剧场或者节（栏）目冠名标识外其他挂角广告的处罚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jc w:val="center"/>
              <w:rPr>
                <w:color w:val="000000" w:themeColor="text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ascii="宋体" w:hAnsi="宋体" w:eastAsia="宋体" w:cs="宋体"/>
                <w:color w:val="000000" w:themeColor="text1"/>
                <w:spacing w:val="-8"/>
                <w:sz w:val="21"/>
                <w:szCs w:val="2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07"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93</w:t>
            </w:r>
          </w:p>
        </w:tc>
        <w:tc>
          <w:tcPr>
            <w:tcW w:w="551" w:type="dxa"/>
            <w:vMerge w:val="restart"/>
            <w:tcBorders/>
            <w:vAlign w:val="center"/>
          </w:tcPr>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w:t>
            </w: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政</w:t>
            </w: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处</w:t>
            </w: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罚</w:t>
            </w: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电影、电视剧剧场或者节（栏）目冠名标识不符合规定的处罚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ascii="宋体" w:hAnsi="宋体" w:eastAsia="宋体" w:cs="宋体"/>
                <w:color w:val="000000" w:themeColor="text1"/>
                <w:spacing w:val="-8"/>
                <w:sz w:val="21"/>
                <w:szCs w:val="2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94</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电影、电视剧剧场或者节（栏）目以治疗皮肤病、癫痫、痔疮、脚气、妇科、生殖泌尿系统等疾病的药品或者医疗机构作冠名的处罚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p>
            <w:pPr>
              <w:jc w:val="center"/>
              <w:rPr>
                <w:rFonts w:ascii="宋体" w:hAnsi="宋体" w:eastAsia="宋体" w:cs="宋体"/>
                <w:color w:val="000000" w:themeColor="text1"/>
                <w:spacing w:val="-8"/>
                <w:sz w:val="21"/>
                <w:szCs w:val="2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95</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在公众用餐时间播出治疗皮肤病、痔疮、脚气、妇科、生殖泌尿系统等疾病的药品、医疗器械、医疗和妇女卫生用品广告的处罚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ascii="宋体" w:hAnsi="宋体" w:eastAsia="宋体" w:cs="宋体"/>
                <w:color w:val="000000" w:themeColor="text1"/>
                <w:spacing w:val="-8"/>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89"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96</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广告主、广告经营者通过广告投放等方式干预、影响广播电视节目正常播出的处罚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ascii="宋体" w:hAnsi="宋体" w:eastAsia="宋体" w:cs="宋体"/>
                <w:color w:val="000000" w:themeColor="text1"/>
                <w:spacing w:val="-8"/>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97</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播出机构未建立广告经营、审查、播出管理制度，未对播出广告进行审查的处罚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ascii="宋体" w:hAnsi="宋体" w:eastAsia="宋体" w:cs="宋体"/>
                <w:color w:val="000000" w:themeColor="text1"/>
                <w:spacing w:val="-8"/>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98</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制作和播出药品、医疗器械、医疗和健康资讯类广告违规聘请嘉宾的处罚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ascii="宋体" w:hAnsi="宋体" w:eastAsia="宋体" w:cs="宋体"/>
                <w:color w:val="000000" w:themeColor="text1"/>
                <w:spacing w:val="-3"/>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500" w:type="dxa"/>
            <w:vAlign w:val="center"/>
          </w:tcPr>
          <w:p>
            <w:pPr>
              <w:jc w:val="center"/>
              <w:rPr>
                <w:rFonts w:hint="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pacing w:val="-2"/>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ascii="宋体" w:hAnsi="宋体" w:eastAsia="宋体" w:cs="宋体"/>
                <w:color w:val="000000" w:themeColor="text1"/>
                <w:spacing w:val="-8"/>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ascii="宋体" w:hAnsi="宋体" w:eastAsia="宋体" w:cs="宋体"/>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9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99</w:t>
            </w:r>
          </w:p>
        </w:tc>
        <w:tc>
          <w:tcPr>
            <w:tcW w:w="551" w:type="dxa"/>
            <w:vMerge w:val="restart"/>
            <w:tcBorders/>
            <w:vAlign w:val="center"/>
          </w:tcPr>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w:t>
            </w: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政</w:t>
            </w: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处</w:t>
            </w: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173"/>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罚</w:t>
            </w: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播出机构擅自播出未经审批、材料不全或与审批通过的内容不一致的商业广告的处罚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《广播电视广告播出管理办法》(国家广播电影电视总局令第61号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100</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有线广播电视运营服务提供者更改调整频道序号、设备检修、搬迁等影响用户收视使用未按规定公告、报告或未及时恢复服务的处罚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《有线广播电视运营服务管理暂行规定 》(国家广播电影电视总局令第67号)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101</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有线广播电视运营服务提供者未按规定处理不可抗力等不可预见事件的处罚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《有线广播电视运营服务管理暂行规定 》(国家广播电影电视总局令第67号)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102</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有线广播电视运营服务提供者提供的基本收视频道或转播的节目不符合规定的处罚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《有线广播电视运营服务管理暂行规定 》(国家广播电影电视总局令第67号)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103</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有线广播电视运营服务提供者擅自更改所传送的基本收视频道的处罚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《有线广播电视运营服务管理暂行规定 》(国家广播电影电视总局令第67号)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3" w:hRule="atLeast"/>
        </w:trPr>
        <w:tc>
          <w:tcPr>
            <w:tcW w:w="587" w:type="dxa"/>
            <w:vAlign w:val="center"/>
          </w:tcPr>
          <w:p>
            <w:pPr>
              <w:spacing w:before="64" w:line="179" w:lineRule="auto"/>
              <w:ind w:left="173"/>
              <w:jc w:val="center"/>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104</w:t>
            </w:r>
          </w:p>
        </w:tc>
        <w:tc>
          <w:tcPr>
            <w:tcW w:w="551" w:type="dxa"/>
            <w:vMerge w:val="continue"/>
            <w:tcBorders/>
            <w:vAlign w:val="center"/>
          </w:tcPr>
          <w:p>
            <w:pPr>
              <w:spacing w:line="220" w:lineRule="auto"/>
              <w:ind w:left="173"/>
              <w:jc w:val="center"/>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jc w:val="cente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有线广播电视运营服务提供者未建立用户信息安全监管体系或擅自泄露用户个人信息的处罚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ind w:left="362"/>
              <w:jc w:val="center"/>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《有线广播电视运营服务管理暂行规定 》(国家广播电影电视总局令第67号)</w:t>
            </w:r>
          </w:p>
        </w:tc>
        <w:tc>
          <w:tcPr>
            <w:tcW w:w="1500"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p>
        </w:tc>
        <w:tc>
          <w:tcPr>
            <w:tcW w:w="1069"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jc w:val="center"/>
              <w:rPr>
                <w:color w:val="000000" w:themeColor="text1"/>
                <w14:textFill>
                  <w14:solidFill>
                    <w14:schemeClr w14:val="tx1"/>
                  </w14:solidFill>
                </w14:textFill>
              </w:rPr>
            </w:pPr>
          </w:p>
        </w:tc>
        <w:tc>
          <w:tcPr>
            <w:tcW w:w="491"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jc w:val="center"/>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87" w:type="dxa"/>
            <w:vAlign w:val="center"/>
          </w:tcPr>
          <w:p>
            <w:pPr>
              <w:spacing w:before="64" w:line="179" w:lineRule="auto"/>
              <w:ind w:left="173"/>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105</w:t>
            </w:r>
          </w:p>
        </w:tc>
        <w:tc>
          <w:tcPr>
            <w:tcW w:w="551" w:type="dxa"/>
            <w:vMerge w:val="restart"/>
            <w:tcBorders/>
            <w:vAlign w:val="center"/>
          </w:tcPr>
          <w:p>
            <w:pPr>
              <w:spacing w:line="220" w:lineRule="auto"/>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行</w:t>
            </w:r>
          </w:p>
          <w:p>
            <w:pPr>
              <w:spacing w:line="220" w:lineRule="auto"/>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政</w:t>
            </w:r>
          </w:p>
          <w:p>
            <w:pPr>
              <w:spacing w:line="220" w:lineRule="auto"/>
              <w:ind w:left="212" w:hanging="212" w:hangingChars="100"/>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ind w:left="212" w:hanging="212" w:hangingChars="100"/>
              <w:jc w:val="center"/>
              <w:rPr>
                <w:rFonts w:ascii="宋体" w:hAnsi="宋体" w:eastAsia="宋体" w:cs="宋体"/>
                <w:color w:val="000000" w:themeColor="text1"/>
                <w:spacing w:val="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处</w:t>
            </w:r>
          </w:p>
          <w:p>
            <w:pPr>
              <w:spacing w:line="220" w:lineRule="auto"/>
              <w:ind w:left="173"/>
              <w:jc w:val="center"/>
              <w:rPr>
                <w:rFonts w:ascii="宋体" w:hAnsi="宋体" w:eastAsia="宋体" w:cs="宋体"/>
                <w:color w:val="000000" w:themeColor="text1"/>
                <w:spacing w:val="1"/>
                <w:sz w:val="21"/>
                <w:szCs w:val="21"/>
                <w14:textFill>
                  <w14:solidFill>
                    <w14:schemeClr w14:val="tx1"/>
                  </w14:solidFill>
                </w14:textFill>
              </w:rPr>
            </w:pPr>
          </w:p>
          <w:p>
            <w:pPr>
              <w:spacing w:line="22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pacing w:val="1"/>
                <w:sz w:val="21"/>
                <w:szCs w:val="21"/>
                <w14:textFill>
                  <w14:solidFill>
                    <w14:schemeClr w14:val="tx1"/>
                  </w14:solidFill>
                </w14:textFill>
              </w:rPr>
              <w:t>罚</w:t>
            </w:r>
          </w:p>
        </w:tc>
        <w:tc>
          <w:tcPr>
            <w:tcW w:w="2400" w:type="dxa"/>
            <w:vAlign w:val="center"/>
          </w:tcPr>
          <w:p>
            <w:pP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有线广播电视运营服务提供者未配合广播影视行政部门依法实施的监督检查，未如实提供有关资料和情况的处罚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firstLine="210" w:firstLineChars="1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ind w:left="362"/>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《有线广播电视运营服务管理暂行规定 》(国家广播电影电视总局令第67号)</w:t>
            </w:r>
          </w:p>
        </w:tc>
        <w:tc>
          <w:tcPr>
            <w:tcW w:w="1500"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p>
        </w:tc>
        <w:tc>
          <w:tcPr>
            <w:tcW w:w="1069"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rPr>
                <w:color w:val="000000" w:themeColor="text1"/>
                <w14:textFill>
                  <w14:solidFill>
                    <w14:schemeClr w14:val="tx1"/>
                  </w14:solidFill>
                </w14:textFill>
              </w:rPr>
            </w:pPr>
          </w:p>
        </w:tc>
        <w:tc>
          <w:tcPr>
            <w:tcW w:w="491"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rPr>
                <w:color w:val="000000" w:themeColor="text1"/>
                <w14:textFill>
                  <w14:solidFill>
                    <w14:schemeClr w14:val="tx1"/>
                  </w14:solidFill>
                </w14:textFill>
              </w:rPr>
            </w:pPr>
          </w:p>
        </w:tc>
        <w:tc>
          <w:tcPr>
            <w:tcW w:w="491"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rPr>
                <w:color w:val="000000" w:themeColor="text1"/>
                <w14:textFill>
                  <w14:solidFill>
                    <w14:schemeClr w14:val="tx1"/>
                  </w14:solidFill>
                </w14:textFill>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04" w:hRule="atLeast"/>
        </w:trPr>
        <w:tc>
          <w:tcPr>
            <w:tcW w:w="587" w:type="dxa"/>
            <w:vAlign w:val="center"/>
          </w:tcPr>
          <w:p>
            <w:pPr>
              <w:spacing w:before="64" w:line="179" w:lineRule="auto"/>
              <w:ind w:left="173"/>
              <w:rPr>
                <w:rFonts w:hint="default" w:ascii="Calibri" w:hAnsi="Calibri" w:eastAsia="宋体" w:cs="Calibri"/>
                <w:color w:val="000000" w:themeColor="text1"/>
                <w:spacing w:val="-3"/>
                <w:sz w:val="21"/>
                <w:szCs w:val="21"/>
                <w:lang w:val="en-US" w:eastAsia="zh-CN"/>
                <w14:textFill>
                  <w14:solidFill>
                    <w14:schemeClr w14:val="tx1"/>
                  </w14:solidFill>
                </w14:textFill>
              </w:rPr>
            </w:pPr>
            <w:r>
              <w:rPr>
                <w:rFonts w:hint="eastAsia" w:ascii="Calibri" w:hAnsi="Calibri" w:eastAsia="宋体" w:cs="Calibri"/>
                <w:color w:val="000000" w:themeColor="text1"/>
                <w:spacing w:val="-3"/>
                <w:sz w:val="21"/>
                <w:szCs w:val="21"/>
                <w:lang w:val="en-US" w:eastAsia="zh-CN"/>
                <w14:textFill>
                  <w14:solidFill>
                    <w14:schemeClr w14:val="tx1"/>
                  </w14:solidFill>
                </w14:textFill>
              </w:rPr>
              <w:t>106</w:t>
            </w:r>
          </w:p>
        </w:tc>
        <w:tc>
          <w:tcPr>
            <w:tcW w:w="551" w:type="dxa"/>
            <w:vMerge w:val="continue"/>
            <w:tcBorders/>
            <w:vAlign w:val="center"/>
          </w:tcPr>
          <w:p>
            <w:pPr>
              <w:spacing w:line="220" w:lineRule="auto"/>
              <w:ind w:left="173"/>
              <w:rPr>
                <w:rFonts w:ascii="宋体" w:hAnsi="宋体" w:eastAsia="宋体" w:cs="宋体"/>
                <w:color w:val="000000" w:themeColor="text1"/>
                <w:sz w:val="21"/>
                <w:szCs w:val="21"/>
                <w14:textFill>
                  <w14:solidFill>
                    <w14:schemeClr w14:val="tx1"/>
                  </w14:solidFill>
                </w14:textFill>
              </w:rPr>
            </w:pPr>
          </w:p>
        </w:tc>
        <w:tc>
          <w:tcPr>
            <w:tcW w:w="2400" w:type="dxa"/>
            <w:vAlign w:val="center"/>
          </w:tcPr>
          <w:p>
            <w:pP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有线广播电视运营服务提供者未建立健全服务质量管理体系，未向社会公布本单位服务质量状况的处罚</w:t>
            </w:r>
          </w:p>
        </w:tc>
        <w:tc>
          <w:tcPr>
            <w:tcW w:w="1766" w:type="dxa"/>
            <w:vAlign w:val="center"/>
          </w:tcPr>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•主体信息</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•案由</w:t>
            </w:r>
          </w:p>
          <w:p>
            <w:pPr>
              <w:jc w:val="cente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•处罚依据</w:t>
            </w:r>
          </w:p>
          <w:p>
            <w:pPr>
              <w:spacing w:before="66" w:line="221" w:lineRule="auto"/>
              <w:ind w:left="146" w:firstLine="210" w:firstLineChars="100"/>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•处罚结果</w:t>
            </w:r>
          </w:p>
        </w:tc>
        <w:tc>
          <w:tcPr>
            <w:tcW w:w="1794" w:type="dxa"/>
            <w:vAlign w:val="center"/>
          </w:tcPr>
          <w:p>
            <w:pPr>
              <w:spacing w:before="67" w:line="223" w:lineRule="auto"/>
              <w:ind w:left="362"/>
              <w:rPr>
                <w:rFonts w:ascii="宋体" w:hAnsi="宋体" w:eastAsia="宋体" w:cs="宋体"/>
                <w:color w:val="000000" w:themeColor="text1"/>
                <w:spacing w:val="14"/>
                <w:sz w:val="21"/>
                <w:szCs w:val="21"/>
                <w14:textFill>
                  <w14:solidFill>
                    <w14:schemeClr w14:val="tx1"/>
                  </w14:solidFill>
                </w14:textFill>
              </w:rPr>
            </w:pPr>
            <w:r>
              <w:rPr>
                <w:rFonts w:hint="eastAsia" w:ascii="宋体" w:hAnsi="宋体" w:eastAsia="宋体" w:cs="宋体"/>
                <w:i w:val="0"/>
                <w:iCs w:val="0"/>
                <w:caps w:val="0"/>
                <w:color w:val="000000" w:themeColor="text1"/>
                <w:spacing w:val="0"/>
                <w:sz w:val="22"/>
                <w:szCs w:val="22"/>
                <w:shd w:val="clear" w:fill="FFFFFF"/>
                <w14:textFill>
                  <w14:solidFill>
                    <w14:schemeClr w14:val="tx1"/>
                  </w14:solidFill>
                </w14:textFill>
              </w:rPr>
              <w:t>《有线广播电视运营服务管理暂行规定 》(国家广播电影电视总局令第67号)</w:t>
            </w:r>
          </w:p>
        </w:tc>
        <w:tc>
          <w:tcPr>
            <w:tcW w:w="1500"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60工作日 （该期限为：从立案到送达行政处罚决定书的期限）</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 xml:space="preserve"> </w:t>
            </w:r>
          </w:p>
        </w:tc>
        <w:tc>
          <w:tcPr>
            <w:tcW w:w="1069"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广播电视 行政部门</w:t>
            </w:r>
          </w:p>
        </w:tc>
        <w:tc>
          <w:tcPr>
            <w:tcW w:w="1567"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政府网站</w:t>
            </w:r>
          </w:p>
        </w:tc>
        <w:tc>
          <w:tcPr>
            <w:tcW w:w="491"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rPr>
                <w:color w:val="000000" w:themeColor="text1"/>
                <w14:textFill>
                  <w14:solidFill>
                    <w14:schemeClr w14:val="tx1"/>
                  </w14:solidFill>
                </w14:textFill>
              </w:rPr>
            </w:pPr>
          </w:p>
        </w:tc>
        <w:tc>
          <w:tcPr>
            <w:tcW w:w="491"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rPr>
                <w:color w:val="000000" w:themeColor="text1"/>
                <w14:textFill>
                  <w14:solidFill>
                    <w14:schemeClr w14:val="tx1"/>
                  </w14:solidFill>
                </w14:textFill>
              </w:rPr>
            </w:pPr>
          </w:p>
        </w:tc>
        <w:tc>
          <w:tcPr>
            <w:tcW w:w="491" w:type="dxa"/>
            <w:vAlign w:val="center"/>
          </w:tcPr>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p>
          <w:p>
            <w:pPr>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w:t>
            </w:r>
          </w:p>
        </w:tc>
        <w:tc>
          <w:tcPr>
            <w:tcW w:w="491" w:type="dxa"/>
            <w:vAlign w:val="center"/>
          </w:tcPr>
          <w:p>
            <w:pPr>
              <w:pStyle w:val="6"/>
              <w:rPr>
                <w:color w:val="000000" w:themeColor="text1"/>
                <w14:textFill>
                  <w14:solidFill>
                    <w14:schemeClr w14:val="tx1"/>
                  </w14:solidFill>
                </w14:textFill>
              </w:rPr>
            </w:pPr>
          </w:p>
        </w:tc>
      </w:tr>
    </w:tbl>
    <w:p>
      <w:pPr>
        <w:rPr>
          <w:rFonts w:ascii="Arial"/>
          <w:color w:val="000000" w:themeColor="text1"/>
          <w:sz w:val="21"/>
          <w14:textFill>
            <w14:solidFill>
              <w14:schemeClr w14:val="tx1"/>
            </w14:solidFill>
          </w14:textFill>
        </w:rPr>
      </w:pPr>
    </w:p>
    <w:sectPr>
      <w:pgSz w:w="16839" w:h="11907"/>
      <w:pgMar w:top="1012" w:right="1325" w:bottom="0" w:left="1327"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FZXiaoBiaoSong-B05S">
    <w:altName w:val="Segoe Print"/>
    <w:panose1 w:val="00000000000000000000"/>
    <w:charset w:val="00"/>
    <w:family w:val="auto"/>
    <w:pitch w:val="default"/>
    <w:sig w:usb0="00000000" w:usb1="00000000" w:usb2="00000000" w:usb3="00000000" w:csb0="00000000" w:csb1="00000000"/>
  </w:font>
  <w:font w:name="FZShuTi">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等线 Light">
    <w:panose1 w:val="02010600030101010101"/>
    <w:charset w:val="86"/>
    <w:family w:val="auto"/>
    <w:pitch w:val="default"/>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ZDRiZTcxMmUzZmQxNDY1NzZiZjM5ZjRhM2FhZmY1NWYifQ=="/>
  </w:docVars>
  <w:rsids>
    <w:rsidRoot w:val="00000000"/>
    <w:rsid w:val="06F81965"/>
    <w:rsid w:val="4847687B"/>
    <w:rsid w:val="68F9349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微软雅黑" w:hAnsi="微软雅黑" w:eastAsia="微软雅黑" w:cs="微软雅黑"/>
      <w:sz w:val="31"/>
      <w:szCs w:val="3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263</TotalTime>
  <ScaleCrop>false</ScaleCrop>
  <LinksUpToDate>false</LinksUpToDate>
  <Application>WPS Office_12.1.0.15946_F1E327BC-269C-435d-A152-05C5408002CA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2022-01-12T10:20:00Z</dcterms:created>
  <dc:creator>李炜</dc:creator>
  <cp:lastModifiedBy>master</cp:lastModifiedBy>
  <cp:lastPrinted>2023-12-12T09:44:00Z</cp:lastPrinted>
  <dcterms:modified xsi:type="dcterms:W3CDTF">2023-12-13T08:39:13Z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2023-12-12T17:32:28Z</vt:filetime>
  </property>
  <property fmtid="{D5CDD505-2E9C-101B-9397-08002B2CF9AE}" pid="4" name="KSOProductBuildVer">
    <vt:lpwstr>2052-12.1.0.15946</vt:lpwstr>
  </property>
  <property fmtid="{D5CDD505-2E9C-101B-9397-08002B2CF9AE}" pid="5" name="ICV">
    <vt:lpwstr>7641B0321A024849A976DFF4409A3F81_12</vt:lpwstr>
  </property>
</Properties>
</file>